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C2" w:rsidRPr="00F742C2" w:rsidRDefault="00F742C2" w:rsidP="00F742C2">
      <w:pPr>
        <w:widowControl w:val="0"/>
        <w:tabs>
          <w:tab w:val="left" w:pos="802"/>
        </w:tabs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F742C2">
        <w:rPr>
          <w:rFonts w:ascii="Times New Roman" w:eastAsia="Arial" w:hAnsi="Times New Roman" w:cs="Times New Roman"/>
          <w:kern w:val="2"/>
          <w:sz w:val="24"/>
          <w:szCs w:val="24"/>
        </w:rPr>
        <w:t>Российская Федерация</w:t>
      </w:r>
    </w:p>
    <w:p w:rsidR="00F742C2" w:rsidRPr="00F742C2" w:rsidRDefault="00F742C2" w:rsidP="00F742C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2C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F742C2" w:rsidRPr="00F742C2" w:rsidRDefault="00F742C2" w:rsidP="00F742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ШЕЛЕХОВСКИЙ РАЙОН</w:t>
      </w:r>
    </w:p>
    <w:p w:rsidR="00F742C2" w:rsidRPr="00F742C2" w:rsidRDefault="00F742C2" w:rsidP="00F742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>М</w:t>
      </w:r>
      <w:r w:rsidRPr="00F742C2">
        <w:rPr>
          <w:rFonts w:ascii="Times New Roman" w:eastAsia="Arial" w:hAnsi="Times New Roman" w:cs="Times New Roman"/>
          <w:kern w:val="2"/>
          <w:sz w:val="24"/>
          <w:szCs w:val="24"/>
        </w:rPr>
        <w:t>униципальное казенное общеобразовательное учреждение</w:t>
      </w: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F742C2">
        <w:rPr>
          <w:rFonts w:ascii="Times New Roman" w:eastAsia="Arial" w:hAnsi="Times New Roman" w:cs="Times New Roman"/>
          <w:kern w:val="2"/>
          <w:sz w:val="24"/>
          <w:szCs w:val="24"/>
        </w:rPr>
        <w:t>Шелеховского района «Средняя общеобразовательная школа №9»</w:t>
      </w: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F742C2">
        <w:rPr>
          <w:rFonts w:ascii="Times New Roman" w:eastAsia="Arial" w:hAnsi="Times New Roman" w:cs="Times New Roman"/>
          <w:kern w:val="2"/>
          <w:sz w:val="24"/>
          <w:szCs w:val="24"/>
        </w:rPr>
        <w:t>(МКОУ ШР «СОШ №9»)</w:t>
      </w:r>
    </w:p>
    <w:p w:rsidR="00F742C2" w:rsidRPr="00F742C2" w:rsidRDefault="00F742C2" w:rsidP="00F742C2">
      <w:pPr>
        <w:widowControl w:val="0"/>
        <w:suppressAutoHyphens/>
        <w:spacing w:after="0"/>
        <w:jc w:val="right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kern w:val="2"/>
          <w:szCs w:val="28"/>
        </w:rPr>
      </w:pPr>
    </w:p>
    <w:p w:rsidR="00F742C2" w:rsidRPr="00F742C2" w:rsidRDefault="006036F9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kern w:val="2"/>
          <w:szCs w:val="28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662DB30C" wp14:editId="023AB897">
            <wp:simplePos x="0" y="0"/>
            <wp:positionH relativeFrom="column">
              <wp:posOffset>2906444</wp:posOffset>
            </wp:positionH>
            <wp:positionV relativeFrom="paragraph">
              <wp:posOffset>379144</wp:posOffset>
            </wp:positionV>
            <wp:extent cx="1123950" cy="1123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52" w:type="dxa"/>
        <w:tblInd w:w="-561" w:type="dxa"/>
        <w:tblLayout w:type="fixed"/>
        <w:tblLook w:val="00A0" w:firstRow="1" w:lastRow="0" w:firstColumn="1" w:lastColumn="0" w:noHBand="0" w:noVBand="0"/>
      </w:tblPr>
      <w:tblGrid>
        <w:gridCol w:w="3085"/>
        <w:gridCol w:w="3395"/>
        <w:gridCol w:w="3972"/>
      </w:tblGrid>
      <w:tr w:rsidR="00F742C2" w:rsidRPr="00F742C2" w:rsidTr="00F742C2">
        <w:tc>
          <w:tcPr>
            <w:tcW w:w="3087" w:type="dxa"/>
          </w:tcPr>
          <w:p w:rsidR="00F742C2" w:rsidRPr="00F742C2" w:rsidRDefault="00F742C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7" w:type="dxa"/>
          </w:tcPr>
          <w:p w:rsidR="00F742C2" w:rsidRPr="00F742C2" w:rsidRDefault="00F742C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74" w:type="dxa"/>
            <w:hideMark/>
          </w:tcPr>
          <w:p w:rsidR="00F742C2" w:rsidRPr="00F742C2" w:rsidRDefault="00F742C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42C2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Утверждаю:</w:t>
            </w:r>
          </w:p>
          <w:p w:rsidR="00F742C2" w:rsidRPr="00F742C2" w:rsidRDefault="006036F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4E60">
              <w:rPr>
                <w:rFonts w:ascii="Times New Roman" w:hAnsi="Times New Roman" w:cs="Times New Roman"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37D605B" wp14:editId="7BE632C9">
                  <wp:simplePos x="0" y="0"/>
                  <wp:positionH relativeFrom="column">
                    <wp:posOffset>202809</wp:posOffset>
                  </wp:positionH>
                  <wp:positionV relativeFrom="paragraph">
                    <wp:posOffset>168910</wp:posOffset>
                  </wp:positionV>
                  <wp:extent cx="479425" cy="3225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42C2" w:rsidRPr="00F742C2">
              <w:rPr>
                <w:rFonts w:ascii="Times New Roman" w:eastAsia="Times New Roman" w:hAnsi="Times New Roman" w:cs="Times New Roman"/>
                <w:lang w:eastAsia="ru-RU" w:bidi="ru-RU"/>
              </w:rPr>
              <w:t>Директор МКОУ ШР «СОШ № 9»</w:t>
            </w:r>
          </w:p>
          <w:p w:rsidR="00F742C2" w:rsidRPr="00F742C2" w:rsidRDefault="00F742C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42C2">
              <w:rPr>
                <w:rFonts w:ascii="Times New Roman" w:eastAsia="Times New Roman" w:hAnsi="Times New Roman" w:cs="Times New Roman"/>
                <w:lang w:eastAsia="ru-RU" w:bidi="ru-RU"/>
              </w:rPr>
              <w:t>____________/</w:t>
            </w:r>
            <w:r w:rsidRPr="00F742C2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Глазкова А.В./</w:t>
            </w:r>
          </w:p>
          <w:p w:rsidR="00F742C2" w:rsidRPr="00F742C2" w:rsidRDefault="00F742C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742C2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          ФИО</w:t>
            </w:r>
          </w:p>
          <w:p w:rsidR="00F742C2" w:rsidRPr="00F742C2" w:rsidRDefault="00F742C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42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CD5FF8">
              <w:rPr>
                <w:rFonts w:ascii="Times New Roman" w:eastAsia="Times New Roman" w:hAnsi="Times New Roman"/>
                <w:lang w:eastAsia="ru-RU" w:bidi="ru-RU"/>
              </w:rPr>
              <w:t>Приказ № 211 от 29.08.2024</w:t>
            </w:r>
          </w:p>
        </w:tc>
      </w:tr>
    </w:tbl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</w:rPr>
      </w:pP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kern w:val="2"/>
          <w:szCs w:val="28"/>
        </w:rPr>
      </w:pP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kern w:val="2"/>
          <w:szCs w:val="28"/>
        </w:rPr>
      </w:pP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kern w:val="2"/>
          <w:szCs w:val="28"/>
        </w:rPr>
      </w:pPr>
    </w:p>
    <w:p w:rsidR="00F742C2" w:rsidRDefault="00281F63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kern w:val="2"/>
          <w:szCs w:val="32"/>
        </w:rPr>
      </w:pPr>
      <w:r>
        <w:rPr>
          <w:rFonts w:ascii="Times New Roman" w:eastAsia="Arial" w:hAnsi="Times New Roman" w:cs="Times New Roman"/>
          <w:b/>
          <w:kern w:val="2"/>
          <w:szCs w:val="32"/>
        </w:rPr>
        <w:t>ДОПОЛНИТЕЛЬНАЯ ОБЩЕРАЗВИВАЮЩАЯ ПРОГРАММА</w:t>
      </w:r>
    </w:p>
    <w:p w:rsidR="00281F63" w:rsidRPr="00F742C2" w:rsidRDefault="00281F63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kern w:val="2"/>
          <w:szCs w:val="32"/>
        </w:rPr>
      </w:pP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kern w:val="2"/>
          <w:szCs w:val="28"/>
        </w:rPr>
      </w:pPr>
      <w:r>
        <w:rPr>
          <w:rFonts w:ascii="Times New Roman" w:eastAsia="Arial" w:hAnsi="Times New Roman" w:cs="Times New Roman"/>
          <w:b/>
          <w:kern w:val="2"/>
          <w:szCs w:val="32"/>
        </w:rPr>
        <w:t>«КОМПЬЮТЕР И ИСКУССТВО»</w:t>
      </w: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color w:val="242424"/>
          <w:kern w:val="2"/>
          <w:szCs w:val="28"/>
        </w:rPr>
      </w:pPr>
      <w:r w:rsidRPr="00F742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8BCE570" wp14:editId="61BAD3AD">
                <wp:simplePos x="0" y="0"/>
                <wp:positionH relativeFrom="column">
                  <wp:posOffset>716280</wp:posOffset>
                </wp:positionH>
                <wp:positionV relativeFrom="paragraph">
                  <wp:posOffset>-1</wp:posOffset>
                </wp:positionV>
                <wp:extent cx="5269865" cy="0"/>
                <wp:effectExtent l="0" t="0" r="2603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664CF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4pt,0" to="47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Pr="00F742C2">
        <w:rPr>
          <w:rFonts w:ascii="Times New Roman" w:eastAsia="Arial" w:hAnsi="Times New Roman" w:cs="Times New Roman"/>
          <w:b/>
          <w:color w:val="242424"/>
          <w:kern w:val="2"/>
          <w:szCs w:val="28"/>
          <w:vertAlign w:val="superscript"/>
        </w:rPr>
        <w:t>наименование предмета, курса</w:t>
      </w: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kern w:val="2"/>
          <w:szCs w:val="28"/>
        </w:rPr>
      </w:pPr>
      <w:r>
        <w:rPr>
          <w:rFonts w:ascii="Times New Roman" w:eastAsia="Arial" w:hAnsi="Times New Roman" w:cs="Times New Roman"/>
          <w:b/>
          <w:kern w:val="2"/>
          <w:szCs w:val="28"/>
        </w:rPr>
        <w:t>5 КЛАСС</w:t>
      </w:r>
    </w:p>
    <w:p w:rsidR="00F742C2" w:rsidRPr="00F742C2" w:rsidRDefault="00F742C2" w:rsidP="00F742C2">
      <w:pPr>
        <w:widowControl w:val="0"/>
        <w:suppressAutoHyphens/>
        <w:spacing w:after="0"/>
        <w:jc w:val="center"/>
        <w:rPr>
          <w:rFonts w:ascii="Times New Roman" w:eastAsia="Arial" w:hAnsi="Times New Roman" w:cs="Times New Roman"/>
          <w:b/>
          <w:color w:val="242424"/>
          <w:kern w:val="2"/>
          <w:szCs w:val="28"/>
        </w:rPr>
      </w:pPr>
      <w:r w:rsidRPr="00F742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57577374" wp14:editId="50F520A7">
                <wp:simplePos x="0" y="0"/>
                <wp:positionH relativeFrom="column">
                  <wp:posOffset>1215390</wp:posOffset>
                </wp:positionH>
                <wp:positionV relativeFrom="paragraph">
                  <wp:posOffset>10794</wp:posOffset>
                </wp:positionV>
                <wp:extent cx="4146550" cy="0"/>
                <wp:effectExtent l="0" t="0" r="2540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3B7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5.7pt;margin-top:.85pt;width:326.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"/>
            </w:pict>
          </mc:Fallback>
        </mc:AlternateContent>
      </w:r>
      <w:r w:rsidRPr="00F742C2">
        <w:rPr>
          <w:rFonts w:ascii="Times New Roman" w:eastAsia="Arial" w:hAnsi="Times New Roman" w:cs="Times New Roman"/>
          <w:b/>
          <w:color w:val="242424"/>
          <w:kern w:val="2"/>
          <w:szCs w:val="28"/>
          <w:vertAlign w:val="superscript"/>
        </w:rPr>
        <w:t>уровень (класс)</w:t>
      </w:r>
      <w:r w:rsidR="006036F9" w:rsidRPr="006036F9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t xml:space="preserve"> </w:t>
      </w:r>
    </w:p>
    <w:p w:rsidR="00F742C2" w:rsidRPr="00F742C2" w:rsidRDefault="00F742C2" w:rsidP="00F742C2">
      <w:pPr>
        <w:widowControl w:val="0"/>
        <w:tabs>
          <w:tab w:val="left" w:pos="2371"/>
          <w:tab w:val="left" w:pos="5480"/>
        </w:tabs>
        <w:suppressAutoHyphens/>
        <w:spacing w:after="0"/>
        <w:ind w:left="451"/>
        <w:jc w:val="center"/>
        <w:rPr>
          <w:rFonts w:ascii="Times New Roman" w:eastAsia="Arial" w:hAnsi="Times New Roman" w:cs="Times New Roman"/>
          <w:i/>
          <w:kern w:val="2"/>
          <w:sz w:val="23"/>
          <w:szCs w:val="24"/>
        </w:rPr>
      </w:pPr>
      <w:r w:rsidRPr="00F742C2">
        <w:rPr>
          <w:rFonts w:ascii="Times New Roman" w:eastAsia="Arial" w:hAnsi="Times New Roman" w:cs="Times New Roman"/>
          <w:b/>
          <w:kern w:val="2"/>
          <w:szCs w:val="28"/>
        </w:rPr>
        <w:t>_____________________</w:t>
      </w:r>
      <w:r w:rsidRPr="00F742C2">
        <w:rPr>
          <w:rFonts w:ascii="Times New Roman" w:eastAsia="Arial" w:hAnsi="Times New Roman" w:cs="Times New Roman"/>
          <w:b/>
          <w:kern w:val="2"/>
          <w:szCs w:val="28"/>
          <w:u w:val="single"/>
        </w:rPr>
        <w:t>1 год</w:t>
      </w:r>
      <w:r w:rsidRPr="00F742C2">
        <w:rPr>
          <w:rFonts w:ascii="Times New Roman" w:eastAsia="Arial" w:hAnsi="Times New Roman" w:cs="Times New Roman"/>
          <w:b/>
          <w:kern w:val="2"/>
          <w:szCs w:val="28"/>
        </w:rPr>
        <w:t>__________________________</w:t>
      </w:r>
    </w:p>
    <w:p w:rsidR="00F742C2" w:rsidRPr="00F742C2" w:rsidRDefault="00F742C2" w:rsidP="00F742C2">
      <w:pPr>
        <w:widowControl w:val="0"/>
        <w:suppressAutoHyphens/>
        <w:autoSpaceDE w:val="0"/>
        <w:autoSpaceDN w:val="0"/>
        <w:spacing w:after="0"/>
        <w:ind w:left="454"/>
        <w:jc w:val="center"/>
        <w:rPr>
          <w:rFonts w:ascii="Times New Roman" w:eastAsia="Arial" w:hAnsi="Times New Roman" w:cs="Times New Roman"/>
          <w:kern w:val="2"/>
          <w:sz w:val="23"/>
          <w:szCs w:val="24"/>
        </w:rPr>
      </w:pPr>
      <w:r w:rsidRPr="00F742C2">
        <w:rPr>
          <w:rFonts w:ascii="Times New Roman" w:eastAsia="Arial" w:hAnsi="Times New Roman" w:cs="Times New Roman"/>
          <w:kern w:val="2"/>
          <w:sz w:val="23"/>
          <w:szCs w:val="24"/>
        </w:rPr>
        <w:t>/срок реализации дополнительной программы/</w:t>
      </w:r>
    </w:p>
    <w:p w:rsidR="00F742C2" w:rsidRPr="00F742C2" w:rsidRDefault="00F742C2" w:rsidP="00F742C2">
      <w:pPr>
        <w:widowControl w:val="0"/>
        <w:suppressAutoHyphens/>
        <w:autoSpaceDE w:val="0"/>
        <w:autoSpaceDN w:val="0"/>
        <w:spacing w:after="0"/>
        <w:rPr>
          <w:rFonts w:ascii="Times New Roman" w:eastAsia="Arial" w:hAnsi="Times New Roman" w:cs="Times New Roman"/>
          <w:kern w:val="2"/>
          <w:sz w:val="26"/>
          <w:szCs w:val="24"/>
        </w:rPr>
      </w:pPr>
    </w:p>
    <w:p w:rsidR="00F742C2" w:rsidRPr="00F742C2" w:rsidRDefault="00F742C2" w:rsidP="00F742C2">
      <w:pPr>
        <w:widowControl w:val="0"/>
        <w:tabs>
          <w:tab w:val="left" w:pos="3585"/>
        </w:tabs>
        <w:suppressAutoHyphens/>
        <w:spacing w:after="0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F742C2" w:rsidRPr="00F742C2" w:rsidRDefault="00F742C2" w:rsidP="00F742C2">
      <w:pPr>
        <w:widowControl w:val="0"/>
        <w:suppressAutoHyphens/>
        <w:spacing w:after="0"/>
        <w:rPr>
          <w:rFonts w:ascii="Times New Roman" w:eastAsia="Arial" w:hAnsi="Times New Roman" w:cs="Times New Roman"/>
          <w:kern w:val="2"/>
          <w:szCs w:val="28"/>
        </w:rPr>
      </w:pPr>
    </w:p>
    <w:p w:rsidR="00F742C2" w:rsidRPr="00F742C2" w:rsidRDefault="00F742C2" w:rsidP="00F742C2">
      <w:pPr>
        <w:widowControl w:val="0"/>
        <w:suppressAutoHyphens/>
        <w:spacing w:after="0"/>
        <w:rPr>
          <w:rFonts w:ascii="Times New Roman" w:eastAsia="Arial" w:hAnsi="Times New Roman" w:cs="Times New Roman"/>
          <w:kern w:val="2"/>
          <w:szCs w:val="28"/>
        </w:rPr>
      </w:pPr>
    </w:p>
    <w:p w:rsidR="00F742C2" w:rsidRPr="00F742C2" w:rsidRDefault="00F742C2" w:rsidP="00F742C2">
      <w:pPr>
        <w:widowControl w:val="0"/>
        <w:suppressAutoHyphens/>
        <w:spacing w:after="0"/>
        <w:rPr>
          <w:rFonts w:ascii="Times New Roman" w:eastAsia="Arial" w:hAnsi="Times New Roman" w:cs="Times New Roman"/>
          <w:kern w:val="2"/>
          <w:szCs w:val="28"/>
        </w:rPr>
      </w:pPr>
    </w:p>
    <w:p w:rsidR="00F742C2" w:rsidRPr="00F742C2" w:rsidRDefault="00F742C2" w:rsidP="00F742C2">
      <w:pPr>
        <w:widowControl w:val="0"/>
        <w:suppressAutoHyphens/>
        <w:spacing w:after="0"/>
        <w:rPr>
          <w:rFonts w:ascii="Times New Roman" w:eastAsia="Arial" w:hAnsi="Times New Roman" w:cs="Times New Roman"/>
          <w:kern w:val="2"/>
          <w:szCs w:val="28"/>
        </w:rPr>
      </w:pPr>
    </w:p>
    <w:p w:rsidR="00F742C2" w:rsidRPr="00F742C2" w:rsidRDefault="00F742C2" w:rsidP="00F742C2">
      <w:pPr>
        <w:widowControl w:val="0"/>
        <w:suppressAutoHyphens/>
        <w:spacing w:after="0"/>
        <w:jc w:val="right"/>
        <w:outlineLvl w:val="0"/>
        <w:rPr>
          <w:rFonts w:ascii="Times New Roman" w:eastAsia="Arial" w:hAnsi="Times New Roman" w:cs="Times New Roman"/>
          <w:kern w:val="2"/>
          <w:szCs w:val="28"/>
        </w:rPr>
      </w:pPr>
      <w:r w:rsidRPr="00F742C2">
        <w:rPr>
          <w:rFonts w:ascii="Times New Roman" w:eastAsia="Arial" w:hAnsi="Times New Roman" w:cs="Times New Roman"/>
          <w:kern w:val="2"/>
          <w:szCs w:val="28"/>
        </w:rPr>
        <w:t xml:space="preserve">Разработчик: </w:t>
      </w:r>
      <w:proofErr w:type="spellStart"/>
      <w:r>
        <w:rPr>
          <w:rFonts w:ascii="Times New Roman" w:eastAsia="Arial" w:hAnsi="Times New Roman" w:cs="Times New Roman"/>
          <w:kern w:val="2"/>
          <w:szCs w:val="28"/>
        </w:rPr>
        <w:t>Багаутдинова</w:t>
      </w:r>
      <w:proofErr w:type="spellEnd"/>
      <w:r>
        <w:rPr>
          <w:rFonts w:ascii="Times New Roman" w:eastAsia="Arial" w:hAnsi="Times New Roman" w:cs="Times New Roman"/>
          <w:kern w:val="2"/>
          <w:szCs w:val="28"/>
        </w:rPr>
        <w:t xml:space="preserve"> Е.Ю.</w:t>
      </w:r>
      <w:r w:rsidRPr="00F742C2">
        <w:rPr>
          <w:rFonts w:ascii="Times New Roman" w:eastAsia="Arial" w:hAnsi="Times New Roman" w:cs="Times New Roman"/>
          <w:kern w:val="2"/>
          <w:szCs w:val="28"/>
        </w:rPr>
        <w:t xml:space="preserve">, </w:t>
      </w:r>
    </w:p>
    <w:p w:rsidR="00F742C2" w:rsidRPr="00F742C2" w:rsidRDefault="00F742C2" w:rsidP="00F742C2">
      <w:pPr>
        <w:widowControl w:val="0"/>
        <w:suppressAutoHyphens/>
        <w:spacing w:after="0"/>
        <w:jc w:val="right"/>
        <w:outlineLvl w:val="0"/>
        <w:rPr>
          <w:rFonts w:ascii="Times New Roman" w:eastAsia="Arial" w:hAnsi="Times New Roman" w:cs="Times New Roman"/>
          <w:kern w:val="2"/>
          <w:szCs w:val="28"/>
        </w:rPr>
      </w:pPr>
      <w:r>
        <w:rPr>
          <w:rFonts w:ascii="Times New Roman" w:eastAsia="Arial" w:hAnsi="Times New Roman" w:cs="Times New Roman"/>
          <w:kern w:val="2"/>
          <w:szCs w:val="28"/>
        </w:rPr>
        <w:t>учитель информатики</w:t>
      </w:r>
    </w:p>
    <w:p w:rsidR="00F742C2" w:rsidRP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</w:p>
    <w:p w:rsidR="006036F9" w:rsidRDefault="006036F9" w:rsidP="006036F9">
      <w:pPr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6036F9" w:rsidRPr="005657B9" w:rsidRDefault="006036F9" w:rsidP="006036F9">
      <w:pPr>
        <w:ind w:firstLine="567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</w:t>
      </w:r>
    </w:p>
    <w:p w:rsidR="00F742C2" w:rsidRP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</w:p>
    <w:p w:rsidR="00F742C2" w:rsidRP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</w:p>
    <w:p w:rsidR="00F742C2" w:rsidRP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</w:p>
    <w:p w:rsidR="00F742C2" w:rsidRP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</w:p>
    <w:p w:rsidR="00F742C2" w:rsidRP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</w:p>
    <w:p w:rsidR="00F742C2" w:rsidRP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</w:p>
    <w:p w:rsidR="00F742C2" w:rsidRP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</w:p>
    <w:p w:rsidR="00F742C2" w:rsidRP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</w:p>
    <w:p w:rsid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</w:p>
    <w:p w:rsid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  <w:r w:rsidRPr="00F742C2">
        <w:rPr>
          <w:rFonts w:ascii="Times New Roman" w:eastAsia="Arial" w:hAnsi="Times New Roman" w:cs="Times New Roman"/>
          <w:kern w:val="2"/>
          <w:szCs w:val="32"/>
        </w:rPr>
        <w:t xml:space="preserve">Чистые Ключи </w:t>
      </w:r>
    </w:p>
    <w:p w:rsidR="00F742C2" w:rsidRPr="00F742C2" w:rsidRDefault="00F742C2" w:rsidP="00F742C2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kern w:val="2"/>
          <w:szCs w:val="32"/>
        </w:rPr>
      </w:pPr>
      <w:r w:rsidRPr="00F742C2">
        <w:rPr>
          <w:rFonts w:ascii="Times New Roman" w:eastAsia="Arial" w:hAnsi="Times New Roman" w:cs="Times New Roman"/>
          <w:kern w:val="2"/>
          <w:szCs w:val="32"/>
        </w:rPr>
        <w:t>202</w:t>
      </w:r>
      <w:r w:rsidR="00C11C11">
        <w:rPr>
          <w:rFonts w:ascii="Times New Roman" w:eastAsia="Arial" w:hAnsi="Times New Roman" w:cs="Times New Roman"/>
          <w:kern w:val="2"/>
          <w:szCs w:val="32"/>
        </w:rPr>
        <w:t>4</w:t>
      </w:r>
      <w:r>
        <w:rPr>
          <w:rFonts w:ascii="Times New Roman" w:eastAsia="Arial" w:hAnsi="Times New Roman" w:cs="Times New Roman"/>
          <w:kern w:val="2"/>
          <w:szCs w:val="32"/>
        </w:rPr>
        <w:t>-202</w:t>
      </w:r>
      <w:r w:rsidR="00C11C11">
        <w:rPr>
          <w:rFonts w:ascii="Times New Roman" w:eastAsia="Arial" w:hAnsi="Times New Roman" w:cs="Times New Roman"/>
          <w:kern w:val="2"/>
          <w:szCs w:val="32"/>
        </w:rPr>
        <w:t>5</w:t>
      </w:r>
      <w:bookmarkStart w:id="0" w:name="_GoBack"/>
      <w:bookmarkEnd w:id="0"/>
      <w:r>
        <w:rPr>
          <w:rFonts w:ascii="Times New Roman" w:eastAsia="Arial" w:hAnsi="Times New Roman" w:cs="Times New Roman"/>
          <w:kern w:val="2"/>
          <w:szCs w:val="32"/>
        </w:rPr>
        <w:t xml:space="preserve"> уч.</w:t>
      </w:r>
      <w:r w:rsidRPr="00F742C2">
        <w:rPr>
          <w:rFonts w:ascii="Times New Roman" w:eastAsia="Arial" w:hAnsi="Times New Roman" w:cs="Times New Roman"/>
          <w:kern w:val="2"/>
          <w:szCs w:val="32"/>
        </w:rPr>
        <w:t xml:space="preserve"> г.</w:t>
      </w:r>
    </w:p>
    <w:p w:rsidR="00F742C2" w:rsidRPr="00F742C2" w:rsidRDefault="00F742C2" w:rsidP="0040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05983" w:rsidRPr="00F742C2" w:rsidRDefault="00405983" w:rsidP="0040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5983" w:rsidRPr="00F742C2" w:rsidRDefault="00405983" w:rsidP="004059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аспектов модернизации современного российского образования является информатизация образования. Сегодня учителям необходимо использовать информационно - компьютерные технологии для повышения интереса учащихся к предмету. Приходя же в среднее звено, к сожалению, ребята чаще всего не умеют работать с элементарными компьютерными программами: презентациями, графиками, р</w:t>
      </w:r>
      <w:r w:rsidR="00CA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исунками </w:t>
      </w:r>
      <w:proofErr w:type="spellStart"/>
      <w:r w:rsidR="00CA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="00CA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школьников с информационными технологиями на занятиях дополнительного образования и ИЗО, возможно использовать ИКТ. Это дает возможность приобрести первичные умения работы на компьютере и знакомить с различными видами и жанрами изобразительного искусства в более интересной и наглядной форме. «Компьютерное искусство</w:t>
      </w:r>
      <w:r w:rsid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творческая деятельность, основанная на использовании информационных (компьютерных) технологий, результатом которой являются художественные произведения в цифровой форме.</w:t>
      </w:r>
    </w:p>
    <w:p w:rsidR="00CA6459" w:rsidRDefault="00405983" w:rsidP="00CA6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программа создает условия для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самостоятельного мышления, развития фантазии и практического воплощения своих творческих 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</w:t>
      </w:r>
      <w:r w:rsid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используя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персонального компьютера.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деятельности: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405983" w:rsidRPr="00F742C2" w:rsidRDefault="00405983" w:rsidP="00F742C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учащимися приемами работы на компьютере;</w:t>
      </w:r>
    </w:p>
    <w:p w:rsidR="00405983" w:rsidRPr="00F742C2" w:rsidRDefault="00405983" w:rsidP="00F742C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основами знаний в области компьютерной графики, текстового редактора;</w:t>
      </w:r>
    </w:p>
    <w:p w:rsidR="00405983" w:rsidRPr="00F742C2" w:rsidRDefault="00405983" w:rsidP="00F742C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детям видения красоты окружающего мира на бумажных и электронных носителях.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05983" w:rsidRPr="00F742C2" w:rsidRDefault="00405983" w:rsidP="00F742C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сознания школьников к системно-информационному восприятию мира, развитие стремления к самообразованию;</w:t>
      </w:r>
    </w:p>
    <w:p w:rsidR="00405983" w:rsidRPr="00F742C2" w:rsidRDefault="00405983" w:rsidP="00F742C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творческих способностей, подготовка к художественно-эстетическому восприятию окружающего мира;</w:t>
      </w:r>
    </w:p>
    <w:p w:rsidR="00405983" w:rsidRPr="00F742C2" w:rsidRDefault="00405983" w:rsidP="00F742C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полиграфическому искусству, дизайну, оформлению;</w:t>
      </w:r>
    </w:p>
    <w:p w:rsidR="00405983" w:rsidRPr="00F742C2" w:rsidRDefault="00405983" w:rsidP="00F742C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композиционного мышления, художественного вкуса;</w:t>
      </w:r>
    </w:p>
    <w:p w:rsidR="00405983" w:rsidRPr="00F742C2" w:rsidRDefault="00405983" w:rsidP="00F742C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личности к познанию;</w:t>
      </w:r>
    </w:p>
    <w:p w:rsidR="00405983" w:rsidRPr="00F742C2" w:rsidRDefault="00405983" w:rsidP="00F742C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способностей.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405983" w:rsidRPr="00F742C2" w:rsidRDefault="00405983" w:rsidP="00F742C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общения друг с другом, умение организованно заниматься в коллективе, проявлять дружелюбное отношение к товарищам;</w:t>
      </w:r>
    </w:p>
    <w:p w:rsidR="00405983" w:rsidRPr="00F742C2" w:rsidRDefault="00405983" w:rsidP="00F742C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умственных и волевых усилий, концентрации внимания;</w:t>
      </w:r>
    </w:p>
    <w:p w:rsidR="00405983" w:rsidRPr="00F742C2" w:rsidRDefault="00405983" w:rsidP="00F742C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нравственных качеств личности и культуры поведения в </w:t>
      </w:r>
      <w:r w:rsid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</w:p>
    <w:p w:rsidR="00405983" w:rsidRPr="00F742C2" w:rsidRDefault="00F742C2" w:rsidP="00F742C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05983"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норм взаимодействия друг с другом.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5983" w:rsidRPr="00F742C2" w:rsidRDefault="00405983" w:rsidP="004059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один год обучения, один час в неделю, 35 часов. В 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промежуток  между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занятиями у обучающихся есть возможность самостоятельно повторить изученное, выполнить творческие задания.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</w:t>
      </w:r>
      <w:r w:rsid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являются учебные занятия по 40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проводимые в комп</w:t>
      </w:r>
      <w:r w:rsid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ютерном классе.  На 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 предусматриваются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формы организации учебной деятельности: индивидуальная, парная, фронтальная, коллективное творчество.</w:t>
      </w:r>
    </w:p>
    <w:p w:rsidR="00405983" w:rsidRPr="00F742C2" w:rsidRDefault="00405983" w:rsidP="004059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 (с использованием компьютерных технологий).</w:t>
      </w:r>
    </w:p>
    <w:p w:rsidR="00405983" w:rsidRPr="00F742C2" w:rsidRDefault="00405983" w:rsidP="00F742C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Особое внимание обращается на обеспечение безопасности труда обучающихся при выполнении различных работ, в том числе на соблюдение правил электробезопасности.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«Искусство и компьютер» является продолжением изучения смежных предметных областей (изобразительного искусства, музыки, литературы, информатики, истории) в освоении различных видов и 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  искусства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 включены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направления:  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раздел: учащиеся работая в программе 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обучаются творчеству по 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изобразительному  искусству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(графика, 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цветоведение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композиция, перспектива и т.д.)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раздел: учащиеся работая в программе 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Office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Publisher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обучаются  по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умению соединять в единое целое несколько видов искусств (изо, литература). Составлять единую композицию.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раздел: 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работая в программе 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Movie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Maker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знакомятся с кинематографом, 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т.ж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объединяя несколько видов искусства (музыка, фото, изо)</w:t>
      </w:r>
      <w:r w:rsid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 </w:t>
      </w: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отслеживания и оценивания результатов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обучения 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 проходит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участие их в выставках,  конкурсах, создании 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портофолио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:</w:t>
      </w:r>
      <w:proofErr w:type="gramEnd"/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однодневные - проводится в конце каждого задания с целью обсуждения;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 -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помещении, где работают дети;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- по итогом изучения разделов, тем;</w:t>
      </w:r>
    </w:p>
    <w:p w:rsidR="00CA6459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566"/>
        <w:gridCol w:w="901"/>
        <w:gridCol w:w="1197"/>
        <w:gridCol w:w="1486"/>
      </w:tblGrid>
      <w:tr w:rsidR="00405983" w:rsidRPr="00F742C2" w:rsidTr="0040598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05983" w:rsidRPr="00F742C2" w:rsidTr="004059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05983" w:rsidRPr="00F742C2" w:rsidTr="0040598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05983" w:rsidRPr="00F742C2" w:rsidTr="0040598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раздел. </w:t>
            </w:r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Волшебная кисточка 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05983" w:rsidRPr="00F742C2" w:rsidTr="0040598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введение. Основные функции 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построение геометрических фигур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заливка замкнутой области цветом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 кистью и пульверизатором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преобразования рисунка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Самостоятельная творческая работа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5983" w:rsidRPr="00F742C2" w:rsidTr="0040598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раздел. </w:t>
            </w:r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Волшебное перо 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Publisher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05983" w:rsidRPr="00F742C2" w:rsidTr="0040598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Введение. Основные функции 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Microsoft</w:t>
            </w:r>
            <w:proofErr w:type="spellEnd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Office</w:t>
            </w:r>
            <w:proofErr w:type="spellEnd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Publisher</w:t>
            </w:r>
            <w:proofErr w:type="spellEnd"/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Создание открытки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Создание буклета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Создание 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бюлетня</w:t>
            </w:r>
            <w:proofErr w:type="spellEnd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(газеты)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Самостоятельная творческая работа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5983" w:rsidRPr="00F742C2" w:rsidTr="0040598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раздел. </w:t>
            </w:r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Волшебные кадры 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Movie</w:t>
            </w:r>
            <w:proofErr w:type="spellEnd"/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Maker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6675AF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5983" w:rsidRPr="00F742C2" w:rsidTr="0040598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Введение. Основные функции 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Movie</w:t>
            </w:r>
            <w:proofErr w:type="spellEnd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Maker</w:t>
            </w:r>
            <w:proofErr w:type="spellEnd"/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Импорт изображений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Импорт звука или музыки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Запись с видеоустройства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Монтаж</w:t>
            </w:r>
          </w:p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фильма. </w:t>
            </w: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Самостоятельная творческая работа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5983" w:rsidRPr="00F742C2" w:rsidTr="00405983"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6675AF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5983" w:rsidRPr="00F742C2" w:rsidRDefault="00405983" w:rsidP="0040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74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5983" w:rsidRPr="00F742C2" w:rsidRDefault="00405983" w:rsidP="00405983">
      <w:pPr>
        <w:shd w:val="clear" w:color="auto" w:fill="FFFFFF"/>
        <w:spacing w:before="160" w:line="520" w:lineRule="atLeast"/>
        <w:jc w:val="center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05983" w:rsidRPr="00F742C2" w:rsidRDefault="00405983" w:rsidP="00405983">
      <w:pPr>
        <w:shd w:val="clear" w:color="auto" w:fill="FFFFFF"/>
        <w:spacing w:before="160" w:line="520" w:lineRule="atLeast"/>
        <w:jc w:val="center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Содержание </w:t>
      </w:r>
      <w:r w:rsidR="00CA645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программы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раздел. Волшебная кисточка </w:t>
      </w:r>
      <w:proofErr w:type="spellStart"/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Paint</w:t>
      </w:r>
      <w:proofErr w:type="spellEnd"/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Теория: Знакомство с программой PAINT. Работа с терминами и понятиями (файл, режимы работы, панель инструменты и их свойства, и т.д.)</w:t>
      </w:r>
      <w:r w:rsidR="00CA64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с окнами. Знакомство с графической средой </w:t>
      </w:r>
      <w:proofErr w:type="gramStart"/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PAINT .</w:t>
      </w:r>
      <w:proofErr w:type="gramEnd"/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Построение прямых линий, овалов, квадрата. Отмена последней операции. Виды, </w:t>
      </w:r>
      <w:proofErr w:type="gramStart"/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жанры  изобразительного</w:t>
      </w:r>
      <w:proofErr w:type="gramEnd"/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искусства.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Практическая работа: Проба работы с различными инструментами, в соответствии с презентацией «PAINT.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Цветоведение</w:t>
      </w:r>
      <w:proofErr w:type="spellEnd"/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Колорит. Цвет и настроение. Теория изобразительного искусства: </w:t>
      </w:r>
      <w:proofErr w:type="spellStart"/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цветоведение</w:t>
      </w:r>
      <w:proofErr w:type="spellEnd"/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колорит.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Хроматические и ахроматические цвета. Холодные и тёплые цвета.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на развитие пространственного воображения.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инструменты «линия», работа с палитрой.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Выполнение творческих самостоятельных </w:t>
      </w:r>
      <w:proofErr w:type="gramStart"/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работ:  создание</w:t>
      </w:r>
      <w:proofErr w:type="gramEnd"/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картин -натюрморт, пейзаж, элементы декоративно-прикладного искусства.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раздел. Волшебное перо </w:t>
      </w:r>
      <w:proofErr w:type="spellStart"/>
      <w:r w:rsidRPr="00F742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Publisher</w:t>
      </w:r>
      <w:proofErr w:type="spellEnd"/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Теория: Знакомство с программой 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Office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Publisher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Работа с терминами и понятиями (файл, режимы работы, панель инструменты и их свойства, и т.д.)., особенности использования программы.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окнами. Знакомство с графической средой 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Office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Publisher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работа: Работа с текстовым редактором, работа с рисунками (замена, изменение размеров, перемещение), работа с таблицами, создание фона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творческих самостоятельных работ: создание поздравительной открытки, выпуск газеты, буклета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раздел. Волшебные кадры </w:t>
      </w:r>
      <w:proofErr w:type="spellStart"/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Movie</w:t>
      </w:r>
      <w:proofErr w:type="spellEnd"/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Maker</w:t>
      </w:r>
      <w:proofErr w:type="spellEnd"/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Знакомство с программой</w:t>
      </w: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Movie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Maker</w:t>
      </w:r>
      <w:proofErr w:type="spell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терминами и понятиями (файл, режимы работы, панель инс</w:t>
      </w:r>
      <w:r w:rsidR="00CA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трументы и их свойства, и т.д.)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особенности использования программы. Работа с окнами.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 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  музыки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разных проигрывателей мультимедиа при составлении фильма,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проекта,  сохранение готового фильма.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творческих самостоятельных работ: создание фильма с использованием музыки, фотографий, кадров фильма, текста.</w:t>
      </w:r>
    </w:p>
    <w:p w:rsidR="00405983" w:rsidRPr="00F742C2" w:rsidRDefault="00405983" w:rsidP="00405983">
      <w:pPr>
        <w:shd w:val="clear" w:color="auto" w:fill="FFFFFF"/>
        <w:spacing w:before="160" w:line="520" w:lineRule="atLeast"/>
        <w:jc w:val="center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05983" w:rsidRPr="00F742C2" w:rsidRDefault="00405983" w:rsidP="00405983">
      <w:pPr>
        <w:shd w:val="clear" w:color="auto" w:fill="FFFFFF"/>
        <w:spacing w:before="160" w:line="520" w:lineRule="atLeast"/>
        <w:jc w:val="center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405983" w:rsidRPr="00F742C2" w:rsidRDefault="00405983" w:rsidP="00405983">
      <w:pPr>
        <w:shd w:val="clear" w:color="auto" w:fill="FFFFFF"/>
        <w:spacing w:before="160" w:line="520" w:lineRule="atLeast"/>
        <w:jc w:val="center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Планируемые результаты освоения программы: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учебно</w:t>
      </w:r>
      <w:r w:rsidR="00CA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к видам изобразительного искусства;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прекрасного и эстетические чувства на основе знакомства с компьютерной графикой;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правила безопасной работы с компьютером;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устойчивый интерес к творческой деятельности;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ориентации на понимание причин успеха в творческой деятельности;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на искусство как значимую сферу человеческой жизни;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 – ценностное отношения к искусству и к жизни, осознанность системы общечеловеческих ценностей.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навык самостоятельной 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 и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группе при выполнении практических творческих работ;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критерия успешности деятельности;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творческого потенциала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405983" w:rsidRPr="00F742C2" w:rsidRDefault="00405983" w:rsidP="00CA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анализа</w:t>
      </w:r>
      <w:proofErr w:type="gramEnd"/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планирование последовательности его выполнения и осуществление контроля результата практической работы</w:t>
      </w:r>
      <w:r w:rsidR="00CA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мастерская УМК по</w:t>
      </w:r>
      <w:r w:rsidR="00CA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информатике и ИКТ Матвеевой Н.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 сайте Методической службы БИНОМ http://www.metodist.lbz.ru/.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общеобразовательных учреждение. Информатика 1-11 классы. – М.: Просвещение, 20</w:t>
      </w:r>
      <w:r w:rsidR="007B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Цветкова М.С. Модели непрерывного информационного образования – М.</w:t>
      </w:r>
      <w:r w:rsidR="007B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Бином. Лаборатория знаний, 201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405983" w:rsidRPr="00F742C2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блок.</w:t>
      </w:r>
    </w:p>
    <w:p w:rsidR="00405983" w:rsidRDefault="00405983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4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Проснякова</w:t>
      </w:r>
      <w:proofErr w:type="spellEnd"/>
      <w:r w:rsidRPr="00F74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Т.Н</w:t>
      </w:r>
      <w:r w:rsidRPr="00F7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Книги серии «Любимый образ»: «Бабочки», «Собачки», «Кошки», «Цветы», «Деревья».</w:t>
      </w:r>
    </w:p>
    <w:p w:rsidR="007B0B87" w:rsidRPr="007B0B87" w:rsidRDefault="007B0B87" w:rsidP="0040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educont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Образовательные платформы: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«МЭО», «РЭШ».</w:t>
      </w:r>
    </w:p>
    <w:p w:rsidR="00154B05" w:rsidRPr="00F742C2" w:rsidRDefault="00154B05">
      <w:pPr>
        <w:rPr>
          <w:rFonts w:ascii="Times New Roman" w:hAnsi="Times New Roman" w:cs="Times New Roman"/>
          <w:sz w:val="28"/>
          <w:szCs w:val="28"/>
        </w:rPr>
      </w:pPr>
    </w:p>
    <w:sectPr w:rsidR="00154B05" w:rsidRPr="00F7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620"/>
    <w:multiLevelType w:val="hybridMultilevel"/>
    <w:tmpl w:val="10B07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D3A61"/>
    <w:multiLevelType w:val="hybridMultilevel"/>
    <w:tmpl w:val="C9263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C1AB6"/>
    <w:multiLevelType w:val="hybridMultilevel"/>
    <w:tmpl w:val="FC5AB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38"/>
    <w:rsid w:val="00154B05"/>
    <w:rsid w:val="00237138"/>
    <w:rsid w:val="00281F63"/>
    <w:rsid w:val="00393CE4"/>
    <w:rsid w:val="00405983"/>
    <w:rsid w:val="006036F9"/>
    <w:rsid w:val="006675AF"/>
    <w:rsid w:val="007B0B87"/>
    <w:rsid w:val="00956440"/>
    <w:rsid w:val="00C11C11"/>
    <w:rsid w:val="00CA6459"/>
    <w:rsid w:val="00CD5FF8"/>
    <w:rsid w:val="00F7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4DA0"/>
  <w15:chartTrackingRefBased/>
  <w15:docId w15:val="{30540A53-1BE0-4039-8A06-5E68942D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05983"/>
    <w:rPr>
      <w:b/>
      <w:bCs/>
    </w:rPr>
  </w:style>
  <w:style w:type="paragraph" w:customStyle="1" w:styleId="c11">
    <w:name w:val="c11"/>
    <w:basedOn w:val="a"/>
    <w:rsid w:val="004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5983"/>
  </w:style>
  <w:style w:type="paragraph" w:styleId="a4">
    <w:name w:val="Normal (Web)"/>
    <w:basedOn w:val="a"/>
    <w:uiPriority w:val="99"/>
    <w:semiHidden/>
    <w:unhideWhenUsed/>
    <w:rsid w:val="004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983"/>
  </w:style>
  <w:style w:type="character" w:customStyle="1" w:styleId="c15c8">
    <w:name w:val="c15c8"/>
    <w:basedOn w:val="a0"/>
    <w:rsid w:val="00405983"/>
  </w:style>
  <w:style w:type="character" w:customStyle="1" w:styleId="c5">
    <w:name w:val="c5"/>
    <w:basedOn w:val="a0"/>
    <w:rsid w:val="00405983"/>
  </w:style>
  <w:style w:type="character" w:styleId="a5">
    <w:name w:val="Emphasis"/>
    <w:basedOn w:val="a0"/>
    <w:uiPriority w:val="20"/>
    <w:qFormat/>
    <w:rsid w:val="00405983"/>
    <w:rPr>
      <w:i/>
      <w:iCs/>
    </w:rPr>
  </w:style>
  <w:style w:type="character" w:styleId="a6">
    <w:name w:val="Hyperlink"/>
    <w:basedOn w:val="a0"/>
    <w:uiPriority w:val="99"/>
    <w:unhideWhenUsed/>
    <w:rsid w:val="004059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7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</dc:creator>
  <cp:keywords/>
  <dc:description/>
  <cp:lastModifiedBy>Школа 9</cp:lastModifiedBy>
  <cp:revision>10</cp:revision>
  <cp:lastPrinted>2023-04-18T06:36:00Z</cp:lastPrinted>
  <dcterms:created xsi:type="dcterms:W3CDTF">2021-10-27T07:08:00Z</dcterms:created>
  <dcterms:modified xsi:type="dcterms:W3CDTF">2024-09-24T08:22:00Z</dcterms:modified>
</cp:coreProperties>
</file>