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52" w:rsidRPr="003B2E42" w:rsidRDefault="00DC3552" w:rsidP="00DC355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C3552" w:rsidRPr="003B2E42" w:rsidRDefault="00DC3552" w:rsidP="00DC3552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ШЕЛЕХОВСКИЙ РАЙОН</w:t>
      </w: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«Средняя общеобразовательная школа №9»</w:t>
      </w: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>( МКОУ</w:t>
      </w:r>
      <w:proofErr w:type="gramEnd"/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ШР«СОШ №9»)</w:t>
      </w:r>
    </w:p>
    <w:p w:rsidR="00DC3552" w:rsidRPr="003B2E42" w:rsidRDefault="00DC3552" w:rsidP="00DC3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3544"/>
      </w:tblGrid>
      <w:tr w:rsidR="00DC3552" w:rsidRPr="003B2E42" w:rsidTr="000E268C">
        <w:tc>
          <w:tcPr>
            <w:tcW w:w="3828" w:type="dxa"/>
          </w:tcPr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/           .</w:t>
            </w: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DC3552" w:rsidRPr="003B2E42" w:rsidRDefault="00DC3552" w:rsidP="000E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C3552" w:rsidRPr="003B2E42" w:rsidRDefault="0021453D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2024</w:t>
            </w:r>
            <w:r w:rsidR="00DC3552"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«СОШ №9» 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            ./</w:t>
            </w:r>
          </w:p>
          <w:p w:rsidR="00DC3552" w:rsidRPr="003B2E42" w:rsidRDefault="00DC3552" w:rsidP="000E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  <w:p w:rsidR="00DC3552" w:rsidRPr="003B2E42" w:rsidRDefault="0021453D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  <w:r w:rsidR="00DC3552"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3552"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«СОШ № 9»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Глазкова А.В./</w:t>
            </w:r>
          </w:p>
          <w:p w:rsidR="00DC3552" w:rsidRPr="003B2E42" w:rsidRDefault="00DC3552" w:rsidP="000E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</w:t>
            </w:r>
          </w:p>
          <w:p w:rsidR="00DC3552" w:rsidRPr="003B2E42" w:rsidRDefault="0021453D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«___»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2024</w:t>
            </w:r>
            <w:r w:rsidR="00DC3552" w:rsidRPr="003B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C3552" w:rsidRPr="003B2E42" w:rsidRDefault="00DC3552" w:rsidP="000E2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3552" w:rsidRPr="003B2E42" w:rsidRDefault="00DC3552" w:rsidP="00DC355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Программа по Внеурочной деятельности</w:t>
      </w: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552" w:rsidRPr="003B2E42" w:rsidRDefault="00DC3552" w:rsidP="00DC3552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B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 клуб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«Готов к труду и обороне ГТО»</w:t>
      </w:r>
    </w:p>
    <w:p w:rsidR="00DC3552" w:rsidRPr="003B2E42" w:rsidRDefault="0021453D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4pt,0" to="47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">
            <o:lock v:ext="edit" shapetype="f"/>
          </v:line>
        </w:pict>
      </w:r>
      <w:r w:rsidR="00DC3552" w:rsidRPr="003B2E42">
        <w:rPr>
          <w:rFonts w:ascii="Times New Roman" w:eastAsia="Times New Roman" w:hAnsi="Times New Roman" w:cs="Times New Roman"/>
          <w:b/>
          <w:color w:val="242424"/>
          <w:sz w:val="28"/>
          <w:szCs w:val="28"/>
          <w:vertAlign w:val="superscript"/>
          <w:lang w:eastAsia="ru-RU"/>
        </w:rPr>
        <w:t>наименование предмета, курса</w:t>
      </w:r>
      <w:r w:rsidR="00DC3552" w:rsidRPr="003B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3552" w:rsidRPr="003B2E42" w:rsidRDefault="00DC3552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16-17</w:t>
      </w:r>
      <w:r w:rsidRPr="003B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DC3552" w:rsidRPr="003B2E42" w:rsidRDefault="0021453D" w:rsidP="00DC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95.7pt;margin-top:.85pt;width:326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o3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"/>
        </w:pict>
      </w:r>
      <w:r w:rsidR="00DC3552" w:rsidRPr="003B2E42">
        <w:rPr>
          <w:rFonts w:ascii="Times New Roman" w:eastAsia="Times New Roman" w:hAnsi="Times New Roman" w:cs="Times New Roman"/>
          <w:b/>
          <w:color w:val="242424"/>
          <w:sz w:val="28"/>
          <w:szCs w:val="28"/>
          <w:vertAlign w:val="superscript"/>
          <w:lang w:eastAsia="ru-RU"/>
        </w:rPr>
        <w:t xml:space="preserve">уровень </w:t>
      </w:r>
    </w:p>
    <w:p w:rsidR="00DC3552" w:rsidRPr="003B2E42" w:rsidRDefault="00DC3552" w:rsidP="00DC3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Pr="003B2E42" w:rsidRDefault="00DC3552" w:rsidP="00DC355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Власов Сергей Сергеевич,</w:t>
      </w:r>
    </w:p>
    <w:p w:rsidR="00DC3552" w:rsidRPr="003B2E42" w:rsidRDefault="00DC3552" w:rsidP="00DC35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Учитель физической культуры </w:t>
      </w:r>
    </w:p>
    <w:p w:rsidR="00DC3552" w:rsidRPr="003B2E42" w:rsidRDefault="00DC3552" w:rsidP="00DC355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DC3552" w:rsidRPr="003B2E42" w:rsidRDefault="00DC3552" w:rsidP="00DC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Pr="003B2E42" w:rsidRDefault="00DC3552" w:rsidP="00DC3552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Pr="003B2E42" w:rsidRDefault="00DC3552" w:rsidP="00DC3552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DC3552" w:rsidRDefault="00DC3552" w:rsidP="00DC355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Default="00DC3552" w:rsidP="00DC355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Default="00DC3552" w:rsidP="00DC355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552" w:rsidRPr="00500622" w:rsidRDefault="0021453D" w:rsidP="00DC3552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2024 - 2025</w:t>
      </w:r>
      <w:bookmarkStart w:id="0" w:name="_GoBack"/>
      <w:bookmarkEnd w:id="0"/>
      <w:r w:rsidR="00DC3552" w:rsidRPr="003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C7FF9" w:rsidRDefault="00AC7FF9" w:rsidP="00DC3552">
      <w:pPr>
        <w:tabs>
          <w:tab w:val="left" w:pos="62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FF9" w:rsidRDefault="00AC7FF9" w:rsidP="00AC7FF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FF9" w:rsidRDefault="00AC7FF9" w:rsidP="00AC7FF9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202" w:rsidRDefault="00F80202" w:rsidP="00F645FF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86365" w:rsidRPr="00064D13" w:rsidRDefault="00186365" w:rsidP="006F576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27D20" w:rsidRDefault="00186365" w:rsidP="00527D2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40"/>
          <w:szCs w:val="40"/>
        </w:rPr>
      </w:pPr>
      <w:r w:rsidRPr="00186365">
        <w:rPr>
          <w:rFonts w:ascii="Times New Roman" w:eastAsia="Times New Roman" w:hAnsi="Times New Roman" w:cs="Times New Roman"/>
          <w:sz w:val="24"/>
          <w:szCs w:val="18"/>
        </w:rPr>
        <w:t>Рабочая программа по вне</w:t>
      </w:r>
      <w:r>
        <w:rPr>
          <w:rFonts w:ascii="Times New Roman" w:eastAsia="Times New Roman" w:hAnsi="Times New Roman" w:cs="Times New Roman"/>
          <w:sz w:val="24"/>
          <w:szCs w:val="18"/>
        </w:rPr>
        <w:t>урочной деятельности “</w:t>
      </w:r>
      <w:r w:rsidR="00527D20">
        <w:rPr>
          <w:rFonts w:ascii="Times New Roman" w:eastAsia="Times New Roman" w:hAnsi="Times New Roman" w:cs="Times New Roman"/>
          <w:sz w:val="24"/>
          <w:szCs w:val="18"/>
        </w:rPr>
        <w:t>ГТО</w:t>
      </w:r>
      <w:r w:rsidRPr="00186365">
        <w:rPr>
          <w:rFonts w:ascii="Times New Roman" w:eastAsia="Times New Roman" w:hAnsi="Times New Roman" w:cs="Times New Roman"/>
          <w:sz w:val="24"/>
          <w:szCs w:val="18"/>
        </w:rPr>
        <w:t xml:space="preserve">" составлена в соответствии с требованиями Федерального государственного образовательного стандарта </w:t>
      </w:r>
      <w:r w:rsidR="00A9712C">
        <w:rPr>
          <w:rFonts w:ascii="Times New Roman" w:eastAsia="Times New Roman" w:hAnsi="Times New Roman" w:cs="Times New Roman"/>
          <w:sz w:val="24"/>
          <w:szCs w:val="18"/>
        </w:rPr>
        <w:t xml:space="preserve">среднего </w:t>
      </w:r>
      <w:r w:rsidRPr="00186365">
        <w:rPr>
          <w:rFonts w:ascii="Times New Roman" w:eastAsia="Times New Roman" w:hAnsi="Times New Roman" w:cs="Times New Roman"/>
          <w:sz w:val="24"/>
          <w:szCs w:val="18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образования </w:t>
      </w:r>
      <w:r w:rsidRPr="00AA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DC3552">
        <w:rPr>
          <w:rFonts w:ascii="Times New Roman" w:hAnsi="Times New Roman"/>
          <w:sz w:val="24"/>
          <w:szCs w:val="32"/>
        </w:rPr>
        <w:t>10 -11</w:t>
      </w:r>
      <w:r>
        <w:rPr>
          <w:rFonts w:ascii="Times New Roman" w:hAnsi="Times New Roman"/>
          <w:sz w:val="24"/>
          <w:szCs w:val="32"/>
        </w:rPr>
        <w:t xml:space="preserve"> </w:t>
      </w:r>
      <w:r w:rsidRPr="0058245B">
        <w:rPr>
          <w:rFonts w:ascii="Times New Roman" w:hAnsi="Times New Roman"/>
          <w:sz w:val="24"/>
          <w:szCs w:val="32"/>
        </w:rPr>
        <w:t>класс</w:t>
      </w:r>
      <w:r w:rsidR="00527D20">
        <w:rPr>
          <w:rFonts w:ascii="Times New Roman" w:hAnsi="Times New Roman"/>
          <w:sz w:val="24"/>
          <w:szCs w:val="32"/>
        </w:rPr>
        <w:t>ов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gramStart"/>
      <w:r w:rsidR="00DC3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A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DC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</w:t>
      </w:r>
      <w:proofErr w:type="gramEnd"/>
      <w:r w:rsidR="00DC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88F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DC3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AA38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D20" w:rsidRDefault="00527D20" w:rsidP="00527D2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527D20" w:rsidRDefault="00527D20" w:rsidP="00527D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 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527D20" w:rsidRDefault="00527D20" w:rsidP="00527D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«ГТО» предусматривает подготовку к  выполнению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10-х классов</w:t>
      </w: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установленных нормативных требований по трем уровням трудности.</w:t>
      </w:r>
    </w:p>
    <w:p w:rsidR="00527D20" w:rsidRPr="0032045A" w:rsidRDefault="00527D20" w:rsidP="00527D2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27D20" w:rsidRPr="0032045A" w:rsidRDefault="00527D20" w:rsidP="00527D20">
      <w:pPr>
        <w:shd w:val="clear" w:color="auto" w:fill="FFFFFF"/>
        <w:spacing w:after="15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</w:rPr>
      </w:pP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личности, готовой к активной творческой самореализации в пространстве общечеловеческой культуры, — главная цель развития отечественной системы школьного образования.</w:t>
      </w:r>
    </w:p>
    <w:p w:rsidR="00527D20" w:rsidRPr="0032045A" w:rsidRDefault="00527D20" w:rsidP="001003E1">
      <w:pPr>
        <w:shd w:val="clear" w:color="auto" w:fill="FFFFFF"/>
        <w:spacing w:after="150" w:line="240" w:lineRule="auto"/>
        <w:ind w:firstLine="851"/>
        <w:rPr>
          <w:rFonts w:ascii="Arial" w:eastAsia="Times New Roman" w:hAnsi="Arial" w:cs="Arial"/>
          <w:color w:val="000000"/>
          <w:sz w:val="21"/>
          <w:szCs w:val="21"/>
        </w:rPr>
      </w:pPr>
      <w:r w:rsidRPr="00320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курса внеурочной деятельности </w:t>
      </w:r>
      <w:r w:rsidRPr="0032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«ГТО»</w:t>
      </w: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> — формирование разносторонне физически развитой личности, способной активно использовать ценности физической культуры для укрепления и длительного сохранения собственного здоровья, оптимизации трудовой деятельности и организации</w:t>
      </w:r>
      <w:r w:rsidR="00100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активного отдыха. А также </w:t>
      </w:r>
      <w:r w:rsidRPr="0032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устойчивых мотивов и потребностей </w:t>
      </w:r>
      <w:r w:rsidR="001003E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бережном отношении к своему здоровью, целостном развитии физических и психических качеств, творческом использовании</w:t>
      </w:r>
      <w:r w:rsidR="00100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45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физической культуры в организации здорового образа жизни.</w:t>
      </w:r>
    </w:p>
    <w:p w:rsidR="001977A9" w:rsidRPr="00A15F15" w:rsidRDefault="001977A9" w:rsidP="009A4767">
      <w:pPr>
        <w:shd w:val="clear" w:color="auto" w:fill="FFFFFF"/>
        <w:spacing w:before="150" w:after="0" w:line="27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:rsidR="001F227E" w:rsidRPr="00AA388F" w:rsidRDefault="001F227E" w:rsidP="001F227E">
      <w:pPr>
        <w:pStyle w:val="a4"/>
        <w:shd w:val="clear" w:color="auto" w:fill="FFFFFF"/>
        <w:spacing w:before="150" w:after="0" w:line="270" w:lineRule="atLeast"/>
        <w:ind w:left="720"/>
        <w:jc w:val="both"/>
        <w:rPr>
          <w:b/>
        </w:rPr>
      </w:pPr>
      <w:r w:rsidRPr="00AA388F">
        <w:rPr>
          <w:b/>
        </w:rPr>
        <w:t xml:space="preserve">                    Результаты курса внеурочной деятельности</w:t>
      </w:r>
    </w:p>
    <w:p w:rsidR="009A4767" w:rsidRDefault="009A4767" w:rsidP="001977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</w:t>
      </w:r>
      <w:r w:rsidR="001977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учениками</w:t>
      </w:r>
      <w:r w:rsidRPr="00A57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 внеурочной деятельности по </w:t>
      </w:r>
      <w:r w:rsidR="00100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спортивно-оздоровительному </w:t>
      </w:r>
      <w:r w:rsidRPr="00A57EB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 «</w:t>
      </w:r>
      <w:r w:rsidR="001003E1">
        <w:rPr>
          <w:rFonts w:ascii="Times New Roman" w:eastAsia="Times New Roman" w:hAnsi="Times New Roman" w:cs="Times New Roman"/>
          <w:color w:val="000000"/>
          <w:sz w:val="24"/>
          <w:szCs w:val="24"/>
        </w:rPr>
        <w:t>ГТО</w:t>
      </w:r>
      <w:r w:rsidRPr="00A57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</w:t>
      </w:r>
      <w:r w:rsidR="001977A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учениками</w:t>
      </w:r>
      <w:r w:rsidRPr="00A57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A57EB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57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186365" w:rsidRDefault="00186365" w:rsidP="001977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39A" w:rsidRDefault="00FC239A" w:rsidP="00FC239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E1" w:rsidRDefault="001003E1" w:rsidP="00FC239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E1" w:rsidRDefault="001003E1" w:rsidP="00FC239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E1" w:rsidRDefault="001003E1" w:rsidP="00FC239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E1" w:rsidRDefault="001003E1" w:rsidP="00FC239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E1" w:rsidRDefault="001003E1" w:rsidP="00FC239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760" w:rsidRPr="00FC239A" w:rsidRDefault="006F5760" w:rsidP="00FC239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707" w:rsidRDefault="00473707" w:rsidP="001003E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707" w:rsidRPr="00473707" w:rsidRDefault="00473707" w:rsidP="00473707">
      <w:pPr>
        <w:pStyle w:val="a9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  <w:r w:rsidRPr="00473707">
        <w:rPr>
          <w:b/>
          <w:color w:val="000000"/>
          <w:sz w:val="21"/>
          <w:szCs w:val="21"/>
        </w:rPr>
        <w:t>1.Личностные результаты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познавательной культуры</w:t>
      </w:r>
      <w:r>
        <w:rPr>
          <w:color w:val="000000"/>
          <w:sz w:val="21"/>
          <w:szCs w:val="21"/>
        </w:rPr>
        <w:t>:</w:t>
      </w:r>
    </w:p>
    <w:p w:rsidR="00473707" w:rsidRDefault="00473707" w:rsidP="00EC1FDD">
      <w:pPr>
        <w:pStyle w:val="a9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73707" w:rsidRDefault="00473707" w:rsidP="00EC1FDD">
      <w:pPr>
        <w:pStyle w:val="a9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73707" w:rsidRDefault="00473707" w:rsidP="00EC1FDD">
      <w:pPr>
        <w:pStyle w:val="a9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нравственной культуры</w:t>
      </w:r>
      <w:r>
        <w:rPr>
          <w:color w:val="000000"/>
          <w:sz w:val="21"/>
          <w:szCs w:val="21"/>
        </w:rPr>
        <w:t>:</w:t>
      </w:r>
    </w:p>
    <w:p w:rsidR="00473707" w:rsidRDefault="00473707" w:rsidP="00EC1FDD">
      <w:pPr>
        <w:pStyle w:val="a9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73707" w:rsidRDefault="00473707" w:rsidP="00EC1FDD">
      <w:pPr>
        <w:pStyle w:val="a9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73707" w:rsidRDefault="00473707" w:rsidP="00EC1FDD">
      <w:pPr>
        <w:pStyle w:val="a9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трудовой культуры</w:t>
      </w:r>
      <w:r>
        <w:rPr>
          <w:color w:val="000000"/>
          <w:sz w:val="21"/>
          <w:szCs w:val="21"/>
        </w:rPr>
        <w:t>:</w:t>
      </w:r>
    </w:p>
    <w:p w:rsidR="00473707" w:rsidRDefault="00473707" w:rsidP="00EC1FDD">
      <w:pPr>
        <w:pStyle w:val="a9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планировать режим дня, обеспечивать оптимальное сочетание нагрузки и отдыха;</w:t>
      </w:r>
    </w:p>
    <w:p w:rsidR="00473707" w:rsidRDefault="00473707" w:rsidP="00EC1FDD">
      <w:pPr>
        <w:pStyle w:val="a9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73707" w:rsidRDefault="00473707" w:rsidP="00EC1FDD">
      <w:pPr>
        <w:pStyle w:val="a9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эстетической культуры:</w:t>
      </w:r>
    </w:p>
    <w:p w:rsidR="00473707" w:rsidRDefault="00473707" w:rsidP="00EC1FDD">
      <w:pPr>
        <w:pStyle w:val="a9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473707" w:rsidRDefault="00473707" w:rsidP="00EC1FDD">
      <w:pPr>
        <w:pStyle w:val="a9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73707" w:rsidRDefault="00473707" w:rsidP="00EC1FDD">
      <w:pPr>
        <w:pStyle w:val="a9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культура движения, умение передвигаться красиво, легко и непринужденно.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коммуникативной культуры:</w:t>
      </w:r>
    </w:p>
    <w:p w:rsidR="00473707" w:rsidRDefault="00473707" w:rsidP="00EC1FDD">
      <w:pPr>
        <w:pStyle w:val="a9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73707" w:rsidRDefault="00473707" w:rsidP="00EC1FDD">
      <w:pPr>
        <w:pStyle w:val="a9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473707" w:rsidRDefault="00473707" w:rsidP="00EC1FDD">
      <w:pPr>
        <w:pStyle w:val="a9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физической культуры:</w:t>
      </w:r>
    </w:p>
    <w:p w:rsidR="00473707" w:rsidRDefault="00473707" w:rsidP="00EC1FDD">
      <w:pPr>
        <w:pStyle w:val="a9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73707" w:rsidRDefault="00473707" w:rsidP="00EC1FDD">
      <w:pPr>
        <w:pStyle w:val="a9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73707" w:rsidRDefault="00473707" w:rsidP="00EC1FDD">
      <w:pPr>
        <w:pStyle w:val="a9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473707" w:rsidRDefault="00473707" w:rsidP="00473707">
      <w:pPr>
        <w:pStyle w:val="a9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2. </w:t>
      </w:r>
      <w:proofErr w:type="spellStart"/>
      <w:r>
        <w:rPr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 xml:space="preserve">результаты 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Метапредметные</w:t>
      </w:r>
      <w:proofErr w:type="spellEnd"/>
      <w:r>
        <w:rPr>
          <w:color w:val="000000"/>
          <w:sz w:val="21"/>
          <w:szCs w:val="21"/>
        </w:rPr>
        <w:t xml:space="preserve"> результаты проявляются в следующих областях культуры</w:t>
      </w:r>
      <w:r>
        <w:rPr>
          <w:b/>
          <w:bCs/>
          <w:color w:val="000000"/>
          <w:sz w:val="21"/>
          <w:szCs w:val="21"/>
        </w:rPr>
        <w:t>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познавательной культуры:</w:t>
      </w:r>
    </w:p>
    <w:p w:rsidR="00473707" w:rsidRDefault="00473707" w:rsidP="00EC1FDD">
      <w:pPr>
        <w:pStyle w:val="a9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473707" w:rsidRDefault="00473707" w:rsidP="00EC1FDD">
      <w:pPr>
        <w:pStyle w:val="a9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73707" w:rsidRDefault="00473707" w:rsidP="00EC1FDD">
      <w:pPr>
        <w:pStyle w:val="a9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color w:val="000000"/>
          <w:sz w:val="21"/>
          <w:szCs w:val="21"/>
        </w:rPr>
        <w:t>девиантного</w:t>
      </w:r>
      <w:proofErr w:type="spellEnd"/>
      <w:r>
        <w:rPr>
          <w:color w:val="000000"/>
          <w:sz w:val="21"/>
          <w:szCs w:val="21"/>
        </w:rPr>
        <w:t xml:space="preserve"> (отклоняющегося) поведения.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нравственной культуры:</w:t>
      </w:r>
    </w:p>
    <w:p w:rsidR="00473707" w:rsidRDefault="00473707" w:rsidP="00EC1FDD">
      <w:pPr>
        <w:pStyle w:val="a9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73707" w:rsidRDefault="00473707" w:rsidP="00EC1FDD">
      <w:pPr>
        <w:pStyle w:val="a9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73707" w:rsidRDefault="00473707" w:rsidP="00EC1FDD">
      <w:pPr>
        <w:pStyle w:val="a9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трудовой культуры:</w:t>
      </w:r>
    </w:p>
    <w:p w:rsidR="00473707" w:rsidRDefault="00473707" w:rsidP="00EC1FDD">
      <w:pPr>
        <w:pStyle w:val="a9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473707" w:rsidRDefault="00473707" w:rsidP="00EC1FDD">
      <w:pPr>
        <w:pStyle w:val="a9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73707" w:rsidRDefault="00473707" w:rsidP="00EC1FDD">
      <w:pPr>
        <w:pStyle w:val="a9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эстетической культуры:</w:t>
      </w:r>
    </w:p>
    <w:p w:rsidR="00473707" w:rsidRDefault="00473707" w:rsidP="00EC1FDD">
      <w:pPr>
        <w:pStyle w:val="a9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473707" w:rsidRDefault="00473707" w:rsidP="00EC1FDD">
      <w:pPr>
        <w:pStyle w:val="a9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473707" w:rsidRDefault="00473707" w:rsidP="00EC1FDD">
      <w:pPr>
        <w:pStyle w:val="a9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коммуникативной культуры:</w:t>
      </w:r>
    </w:p>
    <w:p w:rsidR="00473707" w:rsidRDefault="00473707" w:rsidP="00EC1FDD">
      <w:pPr>
        <w:pStyle w:val="a9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73707" w:rsidRDefault="00473707" w:rsidP="00EC1FDD">
      <w:pPr>
        <w:pStyle w:val="a9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73707" w:rsidRDefault="00473707" w:rsidP="00EC1FDD">
      <w:pPr>
        <w:pStyle w:val="a9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lastRenderedPageBreak/>
        <w:t>В области физической культуры:</w:t>
      </w:r>
    </w:p>
    <w:p w:rsidR="00473707" w:rsidRDefault="00473707" w:rsidP="00EC1FDD">
      <w:pPr>
        <w:pStyle w:val="a9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73707" w:rsidRDefault="00473707" w:rsidP="00EC1FDD">
      <w:pPr>
        <w:pStyle w:val="a9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73707" w:rsidRDefault="00473707" w:rsidP="00EC1FDD">
      <w:pPr>
        <w:pStyle w:val="a9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473707" w:rsidRDefault="00473707" w:rsidP="00473707">
      <w:pPr>
        <w:pStyle w:val="a9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Предметные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 xml:space="preserve">результаты 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Предметные результаты проявляются в следующих областях культуры.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познавательной культуры:</w:t>
      </w:r>
    </w:p>
    <w:p w:rsidR="00473707" w:rsidRDefault="00473707" w:rsidP="00EC1FDD">
      <w:pPr>
        <w:pStyle w:val="a9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73707" w:rsidRDefault="00473707" w:rsidP="00EC1FDD">
      <w:pPr>
        <w:pStyle w:val="a9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знание основных направлений развития физической культуры в обществе, их целей, задач и форм организации;</w:t>
      </w:r>
    </w:p>
    <w:p w:rsidR="00473707" w:rsidRDefault="00473707" w:rsidP="00EC1FDD">
      <w:pPr>
        <w:pStyle w:val="a9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нравственной культуры:</w:t>
      </w:r>
    </w:p>
    <w:p w:rsidR="00473707" w:rsidRDefault="00473707" w:rsidP="00EC1FDD">
      <w:pPr>
        <w:pStyle w:val="a9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473707" w:rsidRDefault="00473707" w:rsidP="00EC1FDD">
      <w:pPr>
        <w:pStyle w:val="a9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473707" w:rsidRDefault="00473707" w:rsidP="00EC1FDD">
      <w:pPr>
        <w:pStyle w:val="a9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трудовой культуры:</w:t>
      </w:r>
    </w:p>
    <w:p w:rsidR="00473707" w:rsidRDefault="00473707" w:rsidP="00EC1FDD">
      <w:pPr>
        <w:pStyle w:val="a9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473707" w:rsidRDefault="00473707" w:rsidP="00EC1FDD">
      <w:pPr>
        <w:pStyle w:val="a9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73707" w:rsidRDefault="00473707" w:rsidP="00EC1FDD">
      <w:pPr>
        <w:pStyle w:val="a9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эстетической культуры:</w:t>
      </w:r>
    </w:p>
    <w:p w:rsidR="00473707" w:rsidRDefault="00473707" w:rsidP="00EC1FDD">
      <w:pPr>
        <w:pStyle w:val="a9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73707" w:rsidRDefault="00473707" w:rsidP="00EC1FDD">
      <w:pPr>
        <w:pStyle w:val="a9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473707" w:rsidRDefault="00473707" w:rsidP="00EC1FDD">
      <w:pPr>
        <w:pStyle w:val="a9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коммуникативной культуры:</w:t>
      </w:r>
    </w:p>
    <w:p w:rsidR="00473707" w:rsidRDefault="00473707" w:rsidP="00EC1FDD">
      <w:pPr>
        <w:pStyle w:val="a9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473707" w:rsidRDefault="00473707" w:rsidP="00EC1FDD">
      <w:pPr>
        <w:pStyle w:val="a9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473707" w:rsidRDefault="00473707" w:rsidP="00EC1FDD">
      <w:pPr>
        <w:pStyle w:val="a9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73707" w:rsidRDefault="00473707" w:rsidP="00473707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В области физической культуры:</w:t>
      </w:r>
    </w:p>
    <w:p w:rsidR="00473707" w:rsidRDefault="00473707" w:rsidP="00EC1FDD">
      <w:pPr>
        <w:pStyle w:val="a9"/>
        <w:numPr>
          <w:ilvl w:val="0"/>
          <w:numId w:val="1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направленности,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473707" w:rsidRDefault="00473707" w:rsidP="00EC1FDD">
      <w:pPr>
        <w:pStyle w:val="a9"/>
        <w:numPr>
          <w:ilvl w:val="0"/>
          <w:numId w:val="1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473707" w:rsidRDefault="00473707" w:rsidP="00EC1FDD">
      <w:pPr>
        <w:pStyle w:val="a9"/>
        <w:numPr>
          <w:ilvl w:val="0"/>
          <w:numId w:val="1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способностей, контролировать и анализировать эффективность этих занятий, ведя дневник самонаблюдения.</w:t>
      </w:r>
    </w:p>
    <w:p w:rsidR="00530D50" w:rsidRDefault="00530D50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30D50" w:rsidRDefault="00530D50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30D50" w:rsidRDefault="00530D50" w:rsidP="00A15F15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530D50" w:rsidRDefault="00530D50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A" w:rsidRDefault="00FC239A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A82" w:rsidRPr="00AA388F" w:rsidRDefault="007E0A82" w:rsidP="00473707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27E" w:rsidRPr="00AA388F" w:rsidRDefault="000C5403" w:rsidP="00530D50">
      <w:pPr>
        <w:shd w:val="clear" w:color="auto" w:fill="FFFFFF"/>
        <w:spacing w:before="150"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0C5403" w:rsidRPr="00AA388F" w:rsidRDefault="000C5403" w:rsidP="00F8020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AA388F" w:rsidRPr="00AA388F" w:rsidTr="003A6F16">
        <w:tc>
          <w:tcPr>
            <w:tcW w:w="3508" w:type="dxa"/>
          </w:tcPr>
          <w:p w:rsidR="000C5403" w:rsidRPr="00AA388F" w:rsidRDefault="000C5403" w:rsidP="00BA0B12">
            <w:pPr>
              <w:spacing w:before="150"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38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3190" w:type="dxa"/>
          </w:tcPr>
          <w:p w:rsidR="000C5403" w:rsidRPr="00AA388F" w:rsidRDefault="000C5403" w:rsidP="00BA0B12">
            <w:pPr>
              <w:spacing w:before="150"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38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191" w:type="dxa"/>
          </w:tcPr>
          <w:p w:rsidR="000C5403" w:rsidRPr="00AA388F" w:rsidRDefault="000C5403" w:rsidP="00BA0B12">
            <w:pPr>
              <w:spacing w:before="150"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38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FD2B9F" w:rsidRPr="00AA388F" w:rsidTr="003A6F16">
        <w:tc>
          <w:tcPr>
            <w:tcW w:w="9889" w:type="dxa"/>
            <w:gridSpan w:val="3"/>
          </w:tcPr>
          <w:p w:rsidR="003A6F16" w:rsidRPr="006F5760" w:rsidRDefault="006F5760" w:rsidP="003A6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</w:pPr>
            <w:r w:rsidRPr="006F5760">
              <w:rPr>
                <w:rStyle w:val="2Arial85pt"/>
                <w:rFonts w:ascii="Times New Roman" w:hAnsi="Times New Roman" w:cs="Times New Roman"/>
                <w:b/>
                <w:sz w:val="24"/>
                <w:szCs w:val="20"/>
              </w:rPr>
              <w:t>Раздел 1. Основы знаний</w:t>
            </w:r>
          </w:p>
        </w:tc>
      </w:tr>
      <w:tr w:rsidR="003A6F16" w:rsidRPr="00AA388F" w:rsidTr="003A6F16">
        <w:trPr>
          <w:trHeight w:val="3071"/>
        </w:trPr>
        <w:tc>
          <w:tcPr>
            <w:tcW w:w="3508" w:type="dxa"/>
          </w:tcPr>
          <w:p w:rsidR="00F90EF4" w:rsidRPr="00F970F1" w:rsidRDefault="00F90EF4" w:rsidP="004A5F4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70F1">
              <w:rPr>
                <w:rFonts w:ascii="Times New Roman" w:hAnsi="Times New Roman" w:cs="Times New Roman"/>
                <w:sz w:val="24"/>
                <w:szCs w:val="24"/>
              </w:rPr>
              <w:t>Комплекс ГТО в общеобразовательной организации: понятие, цели, задачи, структура, значение в физическом воспитании учащихся. Виды испытаний (тестов) 5-й ступени комплекса ГТО, нормативные требования. Анонс будущих занятий, форм и направлений учебно-тренировочной деятельности во внеурочное время.</w:t>
            </w:r>
          </w:p>
          <w:p w:rsidR="00F90EF4" w:rsidRPr="00763369" w:rsidRDefault="00F90EF4" w:rsidP="004A5F4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70F1">
              <w:rPr>
                <w:rFonts w:ascii="Times New Roman" w:hAnsi="Times New Roman" w:cs="Times New Roman"/>
                <w:sz w:val="24"/>
                <w:szCs w:val="24"/>
              </w:rPr>
              <w:t>Формы и содержание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самостоятельных занятий для девушек. Планирование самостоятельных занятий. Способы регулирования физических нагрузок и контроля за ними во время занятий физическими упражнениями. Взаимосвязь между интенсивностью нагрузок и уровнем физической подготовленности. Самоконтроль за эффективностью самостоятельных занятий.</w:t>
            </w:r>
          </w:p>
          <w:p w:rsidR="003A6F16" w:rsidRPr="003A6F16" w:rsidRDefault="003A6F16" w:rsidP="0053040B">
            <w:pPr>
              <w:ind w:left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EC1FDD" w:rsidRDefault="00EC1FDD" w:rsidP="00EC1FDD">
            <w:pPr>
              <w:tabs>
                <w:tab w:val="left" w:pos="176"/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Теоретическая</w:t>
            </w:r>
          </w:p>
          <w:p w:rsidR="00F250A6" w:rsidRDefault="00F250A6" w:rsidP="00F250A6">
            <w:pPr>
              <w:tabs>
                <w:tab w:val="left" w:pos="176"/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Игровая</w:t>
            </w:r>
          </w:p>
          <w:p w:rsidR="00F250A6" w:rsidRDefault="00F250A6" w:rsidP="00F250A6">
            <w:pPr>
              <w:tabs>
                <w:tab w:val="left" w:pos="176"/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Практическая</w:t>
            </w:r>
          </w:p>
          <w:p w:rsidR="003A6F16" w:rsidRPr="003A6F16" w:rsidRDefault="003A6F16" w:rsidP="00F90EF4">
            <w:pPr>
              <w:pStyle w:val="20"/>
              <w:shd w:val="clear" w:color="auto" w:fill="auto"/>
              <w:spacing w:line="276" w:lineRule="auto"/>
              <w:ind w:firstLine="36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:rsidR="00763369" w:rsidRPr="004A5F41" w:rsidRDefault="00763369" w:rsidP="004A5F4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основными направлениями  развития физическ</w:t>
            </w:r>
            <w:r w:rsidR="004A5F41" w:rsidRPr="004A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культуры в обществе, их целями</w:t>
            </w:r>
            <w:r w:rsidRPr="004A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задач</w:t>
            </w:r>
            <w:r w:rsidR="004A5F41" w:rsidRPr="004A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A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форм</w:t>
            </w:r>
            <w:r w:rsidR="004A5F41" w:rsidRPr="004A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A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организации;</w:t>
            </w:r>
          </w:p>
          <w:p w:rsidR="00763369" w:rsidRPr="004A5F41" w:rsidRDefault="00763369" w:rsidP="00EC1FDD">
            <w:pPr>
              <w:pStyle w:val="a9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4A5F41">
              <w:rPr>
                <w:color w:val="000000"/>
              </w:rPr>
              <w:t>с понятием 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      </w:r>
          </w:p>
          <w:p w:rsidR="004A5F41" w:rsidRPr="004A5F41" w:rsidRDefault="004A5F41" w:rsidP="004A5F41">
            <w:pPr>
              <w:pStyle w:val="20"/>
              <w:shd w:val="clear" w:color="auto" w:fill="auto"/>
              <w:tabs>
                <w:tab w:val="left" w:pos="54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F41">
              <w:rPr>
                <w:rFonts w:ascii="Times New Roman" w:hAnsi="Times New Roman" w:cs="Times New Roman"/>
                <w:sz w:val="24"/>
                <w:szCs w:val="24"/>
              </w:rPr>
              <w:t>с видами</w:t>
            </w:r>
            <w:r w:rsidR="00763369" w:rsidRPr="004A5F4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испытаний (тестов) </w:t>
            </w:r>
            <w:r w:rsidRPr="004A5F41">
              <w:rPr>
                <w:rFonts w:ascii="Times New Roman" w:hAnsi="Times New Roman" w:cs="Times New Roman"/>
                <w:sz w:val="24"/>
                <w:szCs w:val="24"/>
              </w:rPr>
              <w:t>комплекса ГТО;</w:t>
            </w:r>
          </w:p>
          <w:p w:rsidR="004A5F41" w:rsidRPr="004A5F41" w:rsidRDefault="004A5F41" w:rsidP="004A5F41">
            <w:pPr>
              <w:pStyle w:val="20"/>
              <w:shd w:val="clear" w:color="auto" w:fill="auto"/>
              <w:tabs>
                <w:tab w:val="left" w:pos="54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369" w:rsidRPr="004A5F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4A5F4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63369" w:rsidRPr="004A5F4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во время занятий физическими упражнениям</w:t>
            </w:r>
            <w:r w:rsidRPr="004A5F41">
              <w:rPr>
                <w:rFonts w:ascii="Times New Roman" w:hAnsi="Times New Roman" w:cs="Times New Roman"/>
                <w:sz w:val="24"/>
                <w:szCs w:val="24"/>
              </w:rPr>
              <w:t>и и причинами травматизма;</w:t>
            </w:r>
          </w:p>
          <w:p w:rsidR="00763369" w:rsidRDefault="004A5F41" w:rsidP="004A5F41">
            <w:pPr>
              <w:pStyle w:val="20"/>
              <w:shd w:val="clear" w:color="auto" w:fill="auto"/>
              <w:tabs>
                <w:tab w:val="left" w:pos="54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F41">
              <w:rPr>
                <w:rFonts w:ascii="Times New Roman" w:hAnsi="Times New Roman" w:cs="Times New Roman"/>
                <w:sz w:val="24"/>
                <w:szCs w:val="24"/>
              </w:rPr>
              <w:t>с техникой</w:t>
            </w:r>
            <w:r w:rsidR="00763369" w:rsidRPr="004A5F41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</w:t>
            </w:r>
            <w:r w:rsidRPr="004A5F4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63369" w:rsidRPr="004A5F4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видов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спытаний (тестов) комплекса ГТО.</w:t>
            </w:r>
          </w:p>
          <w:p w:rsidR="004A5F41" w:rsidRDefault="004A5F41" w:rsidP="004A5F41">
            <w:pPr>
              <w:pStyle w:val="20"/>
              <w:shd w:val="clear" w:color="auto" w:fill="auto"/>
              <w:tabs>
                <w:tab w:val="left" w:pos="54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F41" w:rsidRPr="004A5F41" w:rsidRDefault="004A5F41" w:rsidP="004A5F41">
            <w:pPr>
              <w:pStyle w:val="20"/>
              <w:shd w:val="clear" w:color="auto" w:fill="auto"/>
              <w:tabs>
                <w:tab w:val="left" w:pos="54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69" w:rsidRDefault="00763369" w:rsidP="00EC1FDD">
            <w:pPr>
              <w:pStyle w:val="a9"/>
              <w:numPr>
                <w:ilvl w:val="0"/>
                <w:numId w:val="14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21969" w:rsidRPr="003A6F16" w:rsidRDefault="00F21969" w:rsidP="00CD7579">
            <w:pPr>
              <w:ind w:left="15"/>
              <w:rPr>
                <w:rFonts w:ascii="Times New Roman" w:eastAsia="Times New Roman" w:hAnsi="Times New Roman" w:cs="Times New Roman"/>
              </w:rPr>
            </w:pPr>
          </w:p>
        </w:tc>
      </w:tr>
      <w:tr w:rsidR="007246A1" w:rsidRPr="00AA388F" w:rsidTr="003A6F16">
        <w:tc>
          <w:tcPr>
            <w:tcW w:w="9889" w:type="dxa"/>
            <w:gridSpan w:val="3"/>
          </w:tcPr>
          <w:p w:rsidR="007246A1" w:rsidRPr="00F271C9" w:rsidRDefault="00F21969" w:rsidP="00D151B7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1969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Раздел 2. Двигательные умения и навыки. Развитие двигательных способностей</w:t>
            </w:r>
          </w:p>
        </w:tc>
      </w:tr>
      <w:tr w:rsidR="003A6F16" w:rsidRPr="00AA388F" w:rsidTr="003A6F16">
        <w:trPr>
          <w:trHeight w:val="1407"/>
        </w:trPr>
        <w:tc>
          <w:tcPr>
            <w:tcW w:w="3508" w:type="dxa"/>
          </w:tcPr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Бег на 10—20 м со старта (развитие двигательной реакции и стартовой скорости). Бег на 40—60 м со старта (развитие максимальной скорости). Бег с ходу на 20—30 м с 10—15-метрового разбега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максимальной скорости бега). Повторный бег на 80— 100 м со скоростью 90—95% от максимальной (развитие скоростной выносливости). Повторный бег на 120—150 м со скоростью 85—95 % от максимальной (совершенствование техники бега и скоростной выносливости). Бег на результат 100 м.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Подвижная игра «Парами от водящего». Встречная эстафета (расстояние 50—80 м).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 в режиме умеренной (50—60 % от максимальной) интенсивности с постепенно увеличивающейся продолжительностью от 5 до 15 мин. Бег на 2 (3) км «по раскладке» (по специально рассчитанному графику преодоления отдельных отрезков дистанции) согласно нормативным требованиям комплекса ГТО.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на перекладине на согнутых под разными углами руках. Передвижение боком вправо (влево) на высокой перекладине в висе на согнутых руках. Подтягивание из виса на высокой перекладине: узким хватом (ладонями к себе), широким хватом.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Подтягивание с закреплённым на поясе отягощением. Подтягивание из виса лёжа на параллельных брусьях с опорой прямыми ногами о жерди. Упражнения на силовых тренажёрах (различные виды тяги, сгибания рук в локтевых суставах).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ми, одной ногой. Прыжки в длину с места через ленту (верёвочку), расположенную на месте приземления согласно нормативам комплекса</w:t>
            </w:r>
          </w:p>
          <w:p w:rsidR="009A65D4" w:rsidRPr="009A65D4" w:rsidRDefault="009A65D4" w:rsidP="00F250A6">
            <w:pPr>
              <w:pStyle w:val="10"/>
              <w:keepNext/>
              <w:keepLines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6"/>
            <w:proofErr w:type="spellStart"/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Выпрыгивания вверх из </w:t>
            </w:r>
            <w:proofErr w:type="spellStart"/>
            <w:r w:rsidRPr="009A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полуприседа</w:t>
            </w:r>
            <w:proofErr w:type="spellEnd"/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 с опорой рукой о рейку гимнастической стенки.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лёжа на спине, ноги согнуты в коленях, руки с диском от штанги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(2,5—5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кг) перед грудью. Поднимание туловища из положения лёжа на спине, ноги согнуты в коленях, руки за головой, с максимальным количеством повторений (до предела) в режиме повторного способа выполнения с уменьшающимся интервалом отдыха. Наклоны туловища назад и вперёд сидя на скамейке, ноги закреплены, руки», с гантелями (набивным мячом) за головой (у затылка).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Способы держания гранаты. Имитация и метание гранаты: с места, с одного шага, с двух шагов, с трёх шагов. Отведение гранаты на два шага: на месте, в ходьбе, в медленном беге. Метание гранаты с четырёх бросковых шагов (первые два шага — отведение гранаты). Бег с гранатой в руке (над плечом). Метание гранаты с укороченного и полного разбега на технику. Метание гранаты на заданное расстояние и на дальность.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(2 кг) двумя руками из-за головы: с места, с шага.</w:t>
            </w:r>
          </w:p>
          <w:p w:rsidR="009A65D4" w:rsidRPr="009A65D4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 ходом с различной интенсивностью. Имитация метания и передвижение одновременным </w:t>
            </w:r>
            <w:proofErr w:type="spellStart"/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коньковым ходом без палок и с палками (на пологом склоне и по равнинной местности). Повторный бег на лыжах — дистанция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(30—32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с — юноши,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38—40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с — девушки) с уменьшающимся интервалом отдыха. Прохождение отрезков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0,5-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км с максимальной скоростью: с фиксацией времени, с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определением победителя. Передвижение на лыжах с равномерной скоростью в режимах умеренной и большой интенсивности в течение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30—35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мин (юноши),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20—25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мин (девушки). Бег на лыжах на результат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 xml:space="preserve">км (юноши), </w:t>
            </w:r>
            <w:r w:rsidRPr="009A65D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км (девушки).</w:t>
            </w:r>
          </w:p>
          <w:p w:rsidR="009A65D4" w:rsidRPr="00F970F1" w:rsidRDefault="009A65D4" w:rsidP="00F250A6">
            <w:pPr>
              <w:pStyle w:val="20"/>
              <w:shd w:val="clear" w:color="auto" w:fill="auto"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4">
              <w:rPr>
                <w:rFonts w:ascii="Times New Roman" w:hAnsi="Times New Roman" w:cs="Times New Roman"/>
                <w:sz w:val="24"/>
                <w:szCs w:val="24"/>
              </w:rPr>
              <w:t>Встречная эстафета без лыжных палок с этапами 100 м. Лыжная эстафета «Быстрая команда».</w:t>
            </w:r>
          </w:p>
          <w:p w:rsidR="003A6F16" w:rsidRPr="003A6F16" w:rsidRDefault="003A6F16" w:rsidP="003A6F16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EC1FDD" w:rsidRDefault="00EC1FDD" w:rsidP="00EC1FDD">
            <w:pPr>
              <w:tabs>
                <w:tab w:val="left" w:pos="176"/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Игровая</w:t>
            </w:r>
          </w:p>
          <w:p w:rsidR="00EC1FDD" w:rsidRDefault="00EC1FDD" w:rsidP="00EC1FDD">
            <w:pPr>
              <w:tabs>
                <w:tab w:val="left" w:pos="176"/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Практическая</w:t>
            </w:r>
          </w:p>
          <w:p w:rsidR="003A6F16" w:rsidRPr="003A6F16" w:rsidRDefault="003A6F16" w:rsidP="009A6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1" w:type="dxa"/>
          </w:tcPr>
          <w:p w:rsidR="004A5F41" w:rsidRPr="00F250A6" w:rsidRDefault="004A5F41" w:rsidP="004A5F41">
            <w:pPr>
              <w:rPr>
                <w:rFonts w:ascii="Times New Roman" w:hAnsi="Times New Roman" w:cs="Times New Roman"/>
              </w:rPr>
            </w:pPr>
            <w:r w:rsidRPr="00F250A6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</w:t>
            </w:r>
            <w:r w:rsidR="00F250A6" w:rsidRPr="00F250A6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 на </w:t>
            </w:r>
            <w:r w:rsidRPr="00F250A6">
              <w:rPr>
                <w:rFonts w:ascii="Times New Roman" w:hAnsi="Times New Roman" w:cs="Times New Roman"/>
                <w:sz w:val="24"/>
                <w:szCs w:val="24"/>
              </w:rPr>
              <w:t>развитие максимальной скорости бега</w:t>
            </w:r>
            <w:r w:rsidR="00F250A6" w:rsidRPr="00F25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0A6" w:rsidRPr="00F250A6" w:rsidRDefault="004A5F41" w:rsidP="00F250A6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0A6">
              <w:rPr>
                <w:rFonts w:ascii="Times New Roman" w:hAnsi="Times New Roman" w:cs="Times New Roman"/>
                <w:sz w:val="24"/>
                <w:szCs w:val="24"/>
              </w:rPr>
              <w:t>развитие двигательн</w:t>
            </w:r>
            <w:r w:rsidR="00F250A6" w:rsidRPr="00F250A6">
              <w:rPr>
                <w:rFonts w:ascii="Times New Roman" w:hAnsi="Times New Roman" w:cs="Times New Roman"/>
                <w:sz w:val="24"/>
                <w:szCs w:val="24"/>
              </w:rPr>
              <w:t xml:space="preserve">ой реакции и стартовой скорости, </w:t>
            </w:r>
            <w:r w:rsidRPr="00F250A6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 </w:t>
            </w:r>
            <w:r w:rsidRPr="00F2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рассчитанному графику преодоления отдельных отрезков дис</w:t>
            </w:r>
            <w:r w:rsidR="00F250A6" w:rsidRPr="00F250A6">
              <w:rPr>
                <w:rFonts w:ascii="Times New Roman" w:hAnsi="Times New Roman" w:cs="Times New Roman"/>
                <w:sz w:val="24"/>
                <w:szCs w:val="24"/>
              </w:rPr>
              <w:t>танции, согласно нормативным требованиям комплекса ГТО.</w:t>
            </w:r>
          </w:p>
          <w:p w:rsidR="004A5F41" w:rsidRDefault="004A5F41" w:rsidP="004A5F41"/>
          <w:p w:rsidR="003A6F16" w:rsidRPr="003A6F16" w:rsidRDefault="003A6F16" w:rsidP="004A5F41">
            <w:pPr>
              <w:ind w:left="15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:rsidR="00AA388F" w:rsidRDefault="00AA388F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88F" w:rsidRDefault="00AA388F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6A1" w:rsidRDefault="007246A1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579" w:rsidRDefault="00CD7579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6A1" w:rsidRDefault="007246A1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F16" w:rsidRDefault="003A6F16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040B" w:rsidRDefault="0053040B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1C9" w:rsidRDefault="00F271C9" w:rsidP="000C540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403" w:rsidRDefault="000C5403" w:rsidP="00A15F1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 тематическое  планирование</w:t>
      </w:r>
    </w:p>
    <w:p w:rsidR="0090155A" w:rsidRPr="00AA388F" w:rsidRDefault="0090155A" w:rsidP="0090155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54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561"/>
        <w:gridCol w:w="1700"/>
      </w:tblGrid>
      <w:tr w:rsidR="00CE3BF2" w:rsidRPr="00AA388F" w:rsidTr="00CE3BF2">
        <w:trPr>
          <w:trHeight w:val="8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AA388F" w:rsidRDefault="00CE3BF2" w:rsidP="00530D50">
            <w:pPr>
              <w:spacing w:after="0" w:line="270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CE3BF2" w:rsidRPr="00AA388F" w:rsidRDefault="00CE3BF2" w:rsidP="00530D50">
            <w:pPr>
              <w:spacing w:after="0" w:line="270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Default="00CE3BF2" w:rsidP="00530D50">
            <w:pPr>
              <w:spacing w:after="0" w:line="27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  <w:p w:rsidR="00CE3BF2" w:rsidRPr="00AA388F" w:rsidRDefault="00CE3BF2" w:rsidP="00530D50">
            <w:pPr>
              <w:spacing w:after="0" w:line="270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AA388F" w:rsidRDefault="00CE3BF2" w:rsidP="00530D50">
            <w:pPr>
              <w:spacing w:after="0" w:line="270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53040B" w:rsidRDefault="00CE3BF2" w:rsidP="007E0A8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Комплекс ГТО в общеобразовательной организации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spacing w:after="0" w:line="270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53040B" w:rsidRDefault="00CE3BF2" w:rsidP="007E0A82">
            <w:pPr>
              <w:spacing w:after="0" w:line="240" w:lineRule="auto"/>
              <w:ind w:left="15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 по физической подготовке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spacing w:after="0" w:line="270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Бег на 100 м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етров.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Бег на 2 (3) км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(юноши)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 xml:space="preserve"> Подтягивание из виса лёжа на низкой перекладине (девушки)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Бег на лыжах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 на спине 1 мин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ута.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  <w:r w:rsidRPr="00F21969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 на полу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69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Наклон вперёд из положения стоя с прямыми ногами на гимнастической скамейке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0B"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F21969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BF2" w:rsidRPr="00AA388F" w:rsidTr="00CE3BF2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EC1FDD">
            <w:pPr>
              <w:pStyle w:val="a4"/>
              <w:numPr>
                <w:ilvl w:val="0"/>
                <w:numId w:val="1"/>
              </w:numPr>
              <w:spacing w:line="270" w:lineRule="atLeast"/>
              <w:ind w:left="527" w:hanging="357"/>
            </w:pPr>
          </w:p>
        </w:tc>
        <w:tc>
          <w:tcPr>
            <w:tcW w:w="75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53040B" w:rsidRDefault="00CE3BF2" w:rsidP="0053040B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Default="00CE3BF2" w:rsidP="00F21969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8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F2" w:rsidRPr="00AA388F" w:rsidTr="00CE3BF2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Default="00CE3BF2" w:rsidP="00F3038F">
            <w:pPr>
              <w:spacing w:after="0" w:line="27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CD7579" w:rsidRDefault="00CE3BF2" w:rsidP="0077770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F2" w:rsidRPr="00CD7579" w:rsidRDefault="00CE3BF2" w:rsidP="00F21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CE3BF2" w:rsidRPr="00AA388F" w:rsidTr="00CE3BF2">
        <w:trPr>
          <w:trHeight w:val="19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F3038F" w:rsidRDefault="00CE3BF2" w:rsidP="00CD7579">
            <w:pPr>
              <w:spacing w:line="270" w:lineRule="atLeast"/>
            </w:pP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Pr="00777703" w:rsidRDefault="00CE3BF2" w:rsidP="00CD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F2" w:rsidRDefault="00CE3BF2" w:rsidP="00E47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A43" w:rsidRDefault="00656A43"/>
    <w:p w:rsidR="007B64A4" w:rsidRPr="00FD2B9F" w:rsidRDefault="007B64A4" w:rsidP="007B64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64A4" w:rsidRPr="00AA388F" w:rsidRDefault="007B64A4" w:rsidP="007B64A4"/>
    <w:p w:rsidR="007E508E" w:rsidRDefault="007E508E"/>
    <w:p w:rsidR="007E508E" w:rsidRDefault="007E508E"/>
    <w:p w:rsidR="00C46DE7" w:rsidRDefault="00C46DE7"/>
    <w:p w:rsidR="00C46DE7" w:rsidRDefault="00C46DE7"/>
    <w:p w:rsidR="003146F2" w:rsidRDefault="003146F2"/>
    <w:sectPr w:rsidR="003146F2" w:rsidSect="00BA0B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203"/>
    <w:multiLevelType w:val="multilevel"/>
    <w:tmpl w:val="80C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7C4E"/>
    <w:multiLevelType w:val="multilevel"/>
    <w:tmpl w:val="39E8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3719D"/>
    <w:multiLevelType w:val="multilevel"/>
    <w:tmpl w:val="AFAC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12E7F"/>
    <w:multiLevelType w:val="multilevel"/>
    <w:tmpl w:val="CEA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07E6"/>
    <w:multiLevelType w:val="multilevel"/>
    <w:tmpl w:val="431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D3866"/>
    <w:multiLevelType w:val="multilevel"/>
    <w:tmpl w:val="C604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E534B"/>
    <w:multiLevelType w:val="multilevel"/>
    <w:tmpl w:val="739A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569AA"/>
    <w:multiLevelType w:val="multilevel"/>
    <w:tmpl w:val="EB6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A11F2"/>
    <w:multiLevelType w:val="multilevel"/>
    <w:tmpl w:val="527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456FB"/>
    <w:multiLevelType w:val="multilevel"/>
    <w:tmpl w:val="39B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70563"/>
    <w:multiLevelType w:val="multilevel"/>
    <w:tmpl w:val="8F3A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66C96"/>
    <w:multiLevelType w:val="multilevel"/>
    <w:tmpl w:val="22F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D345C"/>
    <w:multiLevelType w:val="multilevel"/>
    <w:tmpl w:val="E20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67F22"/>
    <w:multiLevelType w:val="multilevel"/>
    <w:tmpl w:val="20A6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B42E3"/>
    <w:multiLevelType w:val="multilevel"/>
    <w:tmpl w:val="9DB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84FAF"/>
    <w:multiLevelType w:val="multilevel"/>
    <w:tmpl w:val="684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D1800"/>
    <w:multiLevelType w:val="multilevel"/>
    <w:tmpl w:val="C7D4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C147C"/>
    <w:multiLevelType w:val="multilevel"/>
    <w:tmpl w:val="215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670EB1"/>
    <w:multiLevelType w:val="hybridMultilevel"/>
    <w:tmpl w:val="7FF07D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17"/>
  </w:num>
  <w:num w:numId="15">
    <w:abstractNumId w:val="6"/>
  </w:num>
  <w:num w:numId="16">
    <w:abstractNumId w:val="4"/>
  </w:num>
  <w:num w:numId="17">
    <w:abstractNumId w:val="1"/>
  </w:num>
  <w:num w:numId="18">
    <w:abstractNumId w:val="15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ECE"/>
    <w:rsid w:val="00025D97"/>
    <w:rsid w:val="00073956"/>
    <w:rsid w:val="00084ECE"/>
    <w:rsid w:val="000A5315"/>
    <w:rsid w:val="000C5403"/>
    <w:rsid w:val="001003E1"/>
    <w:rsid w:val="001053E7"/>
    <w:rsid w:val="00164738"/>
    <w:rsid w:val="00186365"/>
    <w:rsid w:val="001977A9"/>
    <w:rsid w:val="001F227E"/>
    <w:rsid w:val="0021453D"/>
    <w:rsid w:val="00280770"/>
    <w:rsid w:val="003146F2"/>
    <w:rsid w:val="003A6F16"/>
    <w:rsid w:val="003A77BE"/>
    <w:rsid w:val="003B045F"/>
    <w:rsid w:val="003C38B9"/>
    <w:rsid w:val="004456F9"/>
    <w:rsid w:val="00473707"/>
    <w:rsid w:val="004A5F41"/>
    <w:rsid w:val="00527D20"/>
    <w:rsid w:val="0053040B"/>
    <w:rsid w:val="00530D50"/>
    <w:rsid w:val="005820AA"/>
    <w:rsid w:val="0058245B"/>
    <w:rsid w:val="005A1B47"/>
    <w:rsid w:val="005A2C5B"/>
    <w:rsid w:val="006076C0"/>
    <w:rsid w:val="00621C13"/>
    <w:rsid w:val="00656A43"/>
    <w:rsid w:val="00687543"/>
    <w:rsid w:val="006E32BD"/>
    <w:rsid w:val="006F5760"/>
    <w:rsid w:val="0072371E"/>
    <w:rsid w:val="007246A1"/>
    <w:rsid w:val="007252B3"/>
    <w:rsid w:val="00763369"/>
    <w:rsid w:val="00777703"/>
    <w:rsid w:val="007B64A4"/>
    <w:rsid w:val="007D48EF"/>
    <w:rsid w:val="007E0A82"/>
    <w:rsid w:val="007E49FB"/>
    <w:rsid w:val="007E508E"/>
    <w:rsid w:val="0081334B"/>
    <w:rsid w:val="008A2C93"/>
    <w:rsid w:val="0090155A"/>
    <w:rsid w:val="00975019"/>
    <w:rsid w:val="009A4767"/>
    <w:rsid w:val="009A65D4"/>
    <w:rsid w:val="009C0CC7"/>
    <w:rsid w:val="009F1269"/>
    <w:rsid w:val="00A15F15"/>
    <w:rsid w:val="00A85CE0"/>
    <w:rsid w:val="00A9712C"/>
    <w:rsid w:val="00AA388F"/>
    <w:rsid w:val="00AB08CE"/>
    <w:rsid w:val="00AC7FF9"/>
    <w:rsid w:val="00AE0539"/>
    <w:rsid w:val="00B47073"/>
    <w:rsid w:val="00BA0B12"/>
    <w:rsid w:val="00BD6808"/>
    <w:rsid w:val="00C46DE7"/>
    <w:rsid w:val="00C55B1C"/>
    <w:rsid w:val="00C71A78"/>
    <w:rsid w:val="00CC444B"/>
    <w:rsid w:val="00CD7579"/>
    <w:rsid w:val="00CE3BF2"/>
    <w:rsid w:val="00CF28DF"/>
    <w:rsid w:val="00D151B7"/>
    <w:rsid w:val="00D9514B"/>
    <w:rsid w:val="00DC3552"/>
    <w:rsid w:val="00E32D7A"/>
    <w:rsid w:val="00E47E3E"/>
    <w:rsid w:val="00E815C6"/>
    <w:rsid w:val="00EB488B"/>
    <w:rsid w:val="00EC1FDD"/>
    <w:rsid w:val="00EF14EC"/>
    <w:rsid w:val="00F02811"/>
    <w:rsid w:val="00F21969"/>
    <w:rsid w:val="00F250A6"/>
    <w:rsid w:val="00F271C9"/>
    <w:rsid w:val="00F3038F"/>
    <w:rsid w:val="00F41B2E"/>
    <w:rsid w:val="00F645FF"/>
    <w:rsid w:val="00F80202"/>
    <w:rsid w:val="00F9067E"/>
    <w:rsid w:val="00F90EF4"/>
    <w:rsid w:val="00FC239A"/>
    <w:rsid w:val="00FD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6E7EDFF2"/>
  <w15:docId w15:val="{1B771000-91B9-4643-822A-7DA9972A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202"/>
  </w:style>
  <w:style w:type="character" w:styleId="a3">
    <w:name w:val="Emphasis"/>
    <w:basedOn w:val="a0"/>
    <w:uiPriority w:val="20"/>
    <w:qFormat/>
    <w:rsid w:val="00F80202"/>
    <w:rPr>
      <w:i/>
      <w:iCs/>
    </w:rPr>
  </w:style>
  <w:style w:type="paragraph" w:styleId="a4">
    <w:name w:val="List Paragraph"/>
    <w:basedOn w:val="a"/>
    <w:uiPriority w:val="34"/>
    <w:qFormat/>
    <w:rsid w:val="00F8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88F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AC7FF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(2)_"/>
    <w:basedOn w:val="a0"/>
    <w:link w:val="20"/>
    <w:rsid w:val="00473707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47370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3707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47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85pt">
    <w:name w:val="Основной текст (2) + Arial;8;5 pt"/>
    <w:basedOn w:val="2"/>
    <w:rsid w:val="006F57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F57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65D4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9A65D4"/>
    <w:rPr>
      <w:rFonts w:ascii="Tahoma" w:eastAsia="Tahoma" w:hAnsi="Tahoma" w:cs="Tahoma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65D4"/>
    <w:pPr>
      <w:widowControl w:val="0"/>
      <w:shd w:val="clear" w:color="auto" w:fill="FFFFFF"/>
      <w:spacing w:after="0" w:line="230" w:lineRule="exac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9A65D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831F-833A-4159-9465-D6F61101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24</cp:revision>
  <cp:lastPrinted>2018-03-09T13:08:00Z</cp:lastPrinted>
  <dcterms:created xsi:type="dcterms:W3CDTF">2016-09-13T14:25:00Z</dcterms:created>
  <dcterms:modified xsi:type="dcterms:W3CDTF">2024-09-01T11:51:00Z</dcterms:modified>
</cp:coreProperties>
</file>